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D93F" w14:textId="4D3C9E77" w:rsidR="00CD417F" w:rsidRPr="009A65A3" w:rsidRDefault="00CF131E" w:rsidP="00CA5399">
      <w:pPr>
        <w:jc w:val="center"/>
        <w:rPr>
          <w:rFonts w:ascii="ＭＳ Ｐゴシック" w:eastAsia="ＭＳ Ｐゴシック" w:hAnsi="ＭＳ Ｐゴシック"/>
          <w:sz w:val="32"/>
          <w:szCs w:val="32"/>
        </w:rPr>
      </w:pPr>
      <w:r w:rsidRPr="009A65A3">
        <w:rPr>
          <w:rFonts w:ascii="ＭＳ Ｐゴシック" w:eastAsia="ＭＳ Ｐゴシック" w:hAnsi="ＭＳ Ｐゴシック"/>
          <w:noProof/>
          <w:sz w:val="32"/>
          <w:szCs w:val="32"/>
        </w:rPr>
        <mc:AlternateContent>
          <mc:Choice Requires="wps">
            <w:drawing>
              <wp:anchor distT="0" distB="0" distL="114300" distR="114300" simplePos="0" relativeHeight="251657728" behindDoc="0" locked="0" layoutInCell="1" allowOverlap="1" wp14:anchorId="251F4ED8" wp14:editId="2E63FF0F">
                <wp:simplePos x="0" y="0"/>
                <wp:positionH relativeFrom="column">
                  <wp:posOffset>124460</wp:posOffset>
                </wp:positionH>
                <wp:positionV relativeFrom="paragraph">
                  <wp:posOffset>149860</wp:posOffset>
                </wp:positionV>
                <wp:extent cx="866775" cy="228600"/>
                <wp:effectExtent l="0" t="0" r="317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577A1" w14:textId="77777777" w:rsidR="001035D4" w:rsidRDefault="00ED0EBD">
                            <w:r w:rsidRPr="005C4DE4">
                              <w:rPr>
                                <w:rFonts w:ascii="ＭＳ Ｐゴシック" w:eastAsia="ＭＳ Ｐゴシック" w:hAnsi="ＭＳ Ｐゴシック" w:hint="eastAsia"/>
                                <w:szCs w:val="21"/>
                              </w:rPr>
                              <w:t>（</w:t>
                            </w:r>
                            <w:r w:rsidRPr="005C4DE4">
                              <w:rPr>
                                <w:rFonts w:hint="eastAsia"/>
                              </w:rPr>
                              <w:t>様式</w:t>
                            </w:r>
                            <w:r w:rsidRPr="005C4DE4">
                              <w:rPr>
                                <w:rFonts w:hint="eastAsia"/>
                              </w:rPr>
                              <w:t>1</w:t>
                            </w:r>
                            <w:r>
                              <w:t>-1</w:t>
                            </w:r>
                            <w:r w:rsidRPr="005C4DE4">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F4ED8" id="_x0000_t202" coordsize="21600,21600" o:spt="202" path="m,l,21600r21600,l21600,xe">
                <v:stroke joinstyle="miter"/>
                <v:path gradientshapeok="t" o:connecttype="rect"/>
              </v:shapetype>
              <v:shape id="Text Box 2" o:spid="_x0000_s1026" type="#_x0000_t202" style="position:absolute;left:0;text-align:left;margin-left:9.8pt;margin-top:11.8pt;width:68.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" stroked="f">
                <v:textbox inset="5.85pt,.7pt,5.85pt,.7pt">
                  <w:txbxContent>
                    <w:p w14:paraId="30A577A1" w14:textId="77777777" w:rsidR="001035D4" w:rsidRDefault="00ED0EBD">
                      <w:r w:rsidRPr="005C4DE4">
                        <w:rPr>
                          <w:rFonts w:ascii="ＭＳ Ｐゴシック" w:eastAsia="ＭＳ Ｐゴシック" w:hAnsi="ＭＳ Ｐゴシック" w:hint="eastAsia"/>
                          <w:szCs w:val="21"/>
                        </w:rPr>
                        <w:t>（</w:t>
                      </w:r>
                      <w:r w:rsidRPr="005C4DE4">
                        <w:rPr>
                          <w:rFonts w:hint="eastAsia"/>
                        </w:rPr>
                        <w:t>様式</w:t>
                      </w:r>
                      <w:r w:rsidRPr="005C4DE4">
                        <w:rPr>
                          <w:rFonts w:hint="eastAsia"/>
                        </w:rPr>
                        <w:t>1</w:t>
                      </w:r>
                      <w:r>
                        <w:t>-1</w:t>
                      </w:r>
                      <w:r w:rsidRPr="005C4DE4">
                        <w:rPr>
                          <w:rFonts w:hint="eastAsia"/>
                        </w:rPr>
                        <w:t>）</w:t>
                      </w:r>
                    </w:p>
                  </w:txbxContent>
                </v:textbox>
              </v:shape>
            </w:pict>
          </mc:Fallback>
        </mc:AlternateContent>
      </w:r>
      <w:r w:rsidR="00ED0EBD" w:rsidRPr="009A65A3">
        <w:rPr>
          <w:rFonts w:ascii="ＭＳ Ｐゴシック" w:eastAsia="ＭＳ Ｐゴシック" w:hAnsi="ＭＳ Ｐゴシック" w:hint="eastAsia"/>
          <w:sz w:val="32"/>
          <w:szCs w:val="32"/>
        </w:rPr>
        <w:t xml:space="preserve">　　　</w:t>
      </w:r>
    </w:p>
    <w:p w14:paraId="2C032965" w14:textId="5B8EDA3A" w:rsidR="00AE68CB" w:rsidRPr="009A65A3" w:rsidRDefault="00034F85" w:rsidP="00CA5399">
      <w:pPr>
        <w:jc w:val="center"/>
        <w:rPr>
          <w:rFonts w:ascii="ＭＳ Ｐゴシック" w:eastAsia="ＭＳ Ｐゴシック" w:hAnsi="ＭＳ Ｐゴシック"/>
          <w:sz w:val="32"/>
          <w:szCs w:val="32"/>
        </w:rPr>
      </w:pPr>
      <w:r w:rsidRPr="009A65A3">
        <w:rPr>
          <w:rFonts w:ascii="ＭＳ Ｐゴシック" w:eastAsia="ＭＳ Ｐゴシック" w:hAnsi="ＭＳ Ｐゴシック" w:hint="eastAsia"/>
          <w:sz w:val="32"/>
          <w:szCs w:val="32"/>
        </w:rPr>
        <w:t>NIPT</w:t>
      </w:r>
      <w:r w:rsidR="00ED0EBD" w:rsidRPr="009A65A3">
        <w:rPr>
          <w:rFonts w:ascii="ＭＳ Ｐゴシック" w:eastAsia="ＭＳ Ｐゴシック" w:hAnsi="ＭＳ Ｐゴシック" w:hint="eastAsia"/>
          <w:sz w:val="32"/>
          <w:szCs w:val="32"/>
        </w:rPr>
        <w:t>に関する基幹施設登録申請</w:t>
      </w:r>
    </w:p>
    <w:p w14:paraId="1057C390" w14:textId="77777777" w:rsidR="00CA5399" w:rsidRPr="009A65A3" w:rsidRDefault="00000000" w:rsidP="005B734F">
      <w:pPr>
        <w:spacing w:line="240" w:lineRule="exact"/>
        <w:rPr>
          <w:rFonts w:ascii="ＭＳ Ｐゴシック" w:eastAsia="ＭＳ Ｐゴシック" w:hAnsi="ＭＳ Ｐゴシック"/>
          <w:sz w:val="22"/>
          <w:szCs w:val="22"/>
        </w:rPr>
      </w:pPr>
    </w:p>
    <w:p w14:paraId="11F623D0" w14:textId="6A5833BC" w:rsidR="002F1CCC" w:rsidRPr="009A65A3" w:rsidRDefault="00ED0EBD">
      <w:pPr>
        <w:rPr>
          <w:rFonts w:ascii="ＭＳ Ｐゴシック" w:eastAsia="ＭＳ Ｐゴシック" w:hAnsi="ＭＳ Ｐゴシック"/>
          <w:sz w:val="24"/>
        </w:rPr>
      </w:pPr>
      <w:r w:rsidRPr="009A65A3">
        <w:rPr>
          <w:rFonts w:ascii="ＭＳ Ｐゴシック" w:eastAsia="ＭＳ Ｐゴシック" w:hAnsi="ＭＳ Ｐゴシック" w:hint="eastAsia"/>
          <w:sz w:val="24"/>
        </w:rPr>
        <w:t xml:space="preserve">　　</w:t>
      </w:r>
      <w:r w:rsidR="00034F85" w:rsidRPr="009A65A3">
        <w:rPr>
          <w:rFonts w:ascii="ＭＳ Ｐゴシック" w:eastAsia="ＭＳ Ｐゴシック" w:hAnsi="ＭＳ Ｐゴシック" w:hint="eastAsia"/>
          <w:sz w:val="24"/>
        </w:rPr>
        <w:t>出生前検査認証制度等運営</w:t>
      </w:r>
      <w:r w:rsidRPr="009A65A3">
        <w:rPr>
          <w:rFonts w:ascii="ＭＳ Ｐゴシック" w:eastAsia="ＭＳ Ｐゴシック" w:hAnsi="ＭＳ Ｐゴシック" w:hint="eastAsia"/>
          <w:sz w:val="24"/>
        </w:rPr>
        <w:t>委員会　　殿</w:t>
      </w:r>
    </w:p>
    <w:p w14:paraId="2AC89464" w14:textId="1AF458BF" w:rsidR="00CA5399" w:rsidRPr="009A65A3" w:rsidRDefault="00ED0EBD">
      <w:pPr>
        <w:rPr>
          <w:rFonts w:ascii="ＭＳ Ｐゴシック" w:eastAsia="ＭＳ Ｐゴシック" w:hAnsi="ＭＳ Ｐゴシック"/>
          <w:sz w:val="24"/>
        </w:rPr>
      </w:pPr>
      <w:r w:rsidRPr="009A65A3">
        <w:rPr>
          <w:rFonts w:ascii="ＭＳ Ｐゴシック" w:eastAsia="ＭＳ Ｐゴシック" w:hAnsi="ＭＳ Ｐゴシック" w:hint="eastAsia"/>
          <w:sz w:val="24"/>
        </w:rPr>
        <w:t xml:space="preserve">　　下記について申請</w:t>
      </w:r>
      <w:r w:rsidR="00034F85" w:rsidRPr="009A65A3">
        <w:rPr>
          <w:rFonts w:ascii="ＭＳ Ｐゴシック" w:eastAsia="ＭＳ Ｐゴシック" w:hAnsi="ＭＳ Ｐゴシック" w:hint="eastAsia"/>
          <w:sz w:val="24"/>
        </w:rPr>
        <w:t>いた</w:t>
      </w:r>
      <w:r w:rsidRPr="009A65A3">
        <w:rPr>
          <w:rFonts w:ascii="ＭＳ Ｐゴシック" w:eastAsia="ＭＳ Ｐゴシック" w:hAnsi="ＭＳ Ｐゴシック" w:hint="eastAsia"/>
          <w:sz w:val="24"/>
        </w:rPr>
        <w:t>します。</w:t>
      </w:r>
    </w:p>
    <w:p w14:paraId="6BF19226" w14:textId="77777777" w:rsidR="00CA5399" w:rsidRPr="009A65A3" w:rsidRDefault="00000000" w:rsidP="005B734F">
      <w:pPr>
        <w:spacing w:line="240" w:lineRule="exact"/>
        <w:rPr>
          <w:rFonts w:ascii="ＭＳ Ｐゴシック" w:eastAsia="ＭＳ Ｐゴシック" w:hAnsi="ＭＳ Ｐゴシック"/>
          <w:sz w:val="22"/>
          <w:szCs w:val="22"/>
        </w:rPr>
      </w:pPr>
    </w:p>
    <w:p w14:paraId="2D80A322" w14:textId="7AB62084" w:rsidR="00CA5399" w:rsidRPr="009A65A3" w:rsidRDefault="00ED0EBD">
      <w:pPr>
        <w:rPr>
          <w:rFonts w:ascii="ＭＳ Ｐゴシック" w:eastAsia="ＭＳ Ｐゴシック" w:hAnsi="ＭＳ Ｐゴシック"/>
          <w:sz w:val="22"/>
          <w:szCs w:val="22"/>
        </w:rPr>
      </w:pPr>
      <w:r w:rsidRPr="009A65A3">
        <w:rPr>
          <w:rFonts w:ascii="ＭＳ Ｐゴシック" w:eastAsia="ＭＳ Ｐゴシック" w:hAnsi="ＭＳ Ｐゴシック" w:hint="eastAsia"/>
          <w:sz w:val="22"/>
          <w:szCs w:val="22"/>
        </w:rPr>
        <w:t xml:space="preserve">　　　　　西暦　　</w:t>
      </w:r>
      <w:r w:rsidR="008A053C" w:rsidRPr="009A65A3">
        <w:rPr>
          <w:rFonts w:ascii="ＭＳ Ｐゴシック" w:eastAsia="ＭＳ Ｐゴシック" w:hAnsi="ＭＳ Ｐゴシック" w:hint="eastAsia"/>
          <w:sz w:val="22"/>
          <w:szCs w:val="22"/>
        </w:rPr>
        <w:t xml:space="preserve">　</w:t>
      </w:r>
      <w:r w:rsidRPr="009A65A3">
        <w:rPr>
          <w:rFonts w:ascii="ＭＳ Ｐゴシック" w:eastAsia="ＭＳ Ｐゴシック" w:hAnsi="ＭＳ Ｐゴシック" w:hint="eastAsia"/>
          <w:sz w:val="22"/>
          <w:szCs w:val="22"/>
        </w:rPr>
        <w:t xml:space="preserve">　　　年　　　　月　　　　日</w:t>
      </w:r>
    </w:p>
    <w:p w14:paraId="3AFF1569" w14:textId="77777777" w:rsidR="00A004FF" w:rsidRPr="009A65A3" w:rsidRDefault="00000000" w:rsidP="00A004FF">
      <w:pPr>
        <w:spacing w:line="240" w:lineRule="exact"/>
        <w:rPr>
          <w:rFonts w:ascii="ＭＳ Ｐゴシック" w:eastAsia="ＭＳ Ｐゴシック" w:hAnsi="ＭＳ Ｐゴシック"/>
          <w:sz w:val="22"/>
          <w:szCs w:val="22"/>
        </w:rPr>
      </w:pPr>
    </w:p>
    <w:p w14:paraId="66E5309D" w14:textId="77777777" w:rsidR="00CA5399" w:rsidRPr="009A65A3" w:rsidRDefault="00ED0EBD">
      <w:pPr>
        <w:rPr>
          <w:rFonts w:ascii="ＭＳ Ｐゴシック" w:eastAsia="ＭＳ Ｐゴシック" w:hAnsi="ＭＳ Ｐゴシック"/>
          <w:sz w:val="22"/>
          <w:szCs w:val="22"/>
        </w:rPr>
      </w:pPr>
      <w:r w:rsidRPr="009A65A3">
        <w:rPr>
          <w:rFonts w:ascii="ＭＳ Ｐゴシック" w:eastAsia="ＭＳ Ｐゴシック" w:hAnsi="ＭＳ Ｐゴシック" w:hint="eastAsia"/>
          <w:sz w:val="22"/>
          <w:szCs w:val="22"/>
        </w:rPr>
        <w:t xml:space="preserve">　　　　　施　設　名</w:t>
      </w:r>
    </w:p>
    <w:p w14:paraId="0186DE37" w14:textId="77777777" w:rsidR="00CA5399" w:rsidRPr="009A65A3" w:rsidRDefault="00000000" w:rsidP="005B734F">
      <w:pPr>
        <w:spacing w:line="240" w:lineRule="exact"/>
        <w:rPr>
          <w:rFonts w:ascii="ＭＳ Ｐゴシック" w:eastAsia="ＭＳ Ｐゴシック" w:hAnsi="ＭＳ Ｐゴシック"/>
          <w:sz w:val="22"/>
          <w:szCs w:val="22"/>
        </w:rPr>
      </w:pPr>
    </w:p>
    <w:p w14:paraId="2E079C07" w14:textId="77777777" w:rsidR="00CA5399" w:rsidRPr="009A65A3" w:rsidRDefault="00ED0EBD">
      <w:pPr>
        <w:rPr>
          <w:rFonts w:ascii="ＭＳ Ｐゴシック" w:eastAsia="ＭＳ Ｐゴシック" w:hAnsi="ＭＳ Ｐゴシック"/>
          <w:sz w:val="22"/>
          <w:szCs w:val="22"/>
        </w:rPr>
      </w:pPr>
      <w:r w:rsidRPr="009A65A3">
        <w:rPr>
          <w:rFonts w:ascii="ＭＳ Ｐゴシック" w:eastAsia="ＭＳ Ｐゴシック" w:hAnsi="ＭＳ Ｐゴシック" w:hint="eastAsia"/>
          <w:sz w:val="22"/>
          <w:szCs w:val="22"/>
        </w:rPr>
        <w:t xml:space="preserve">　　　　　実施責任者</w:t>
      </w:r>
    </w:p>
    <w:p w14:paraId="638A21CD" w14:textId="4AD15A6E" w:rsidR="00F701FB" w:rsidRPr="009A65A3" w:rsidRDefault="00ED0EBD" w:rsidP="004B4229">
      <w:pPr>
        <w:ind w:rightChars="-150" w:right="-285"/>
        <w:rPr>
          <w:rFonts w:ascii="ＭＳ Ｐゴシック" w:eastAsia="ＭＳ Ｐゴシック" w:hAnsi="ＭＳ Ｐゴシック"/>
          <w:sz w:val="22"/>
          <w:szCs w:val="22"/>
        </w:rPr>
      </w:pPr>
      <w:r w:rsidRPr="009A65A3">
        <w:rPr>
          <w:rFonts w:ascii="ＭＳ Ｐゴシック" w:eastAsia="ＭＳ Ｐゴシック" w:hAnsi="ＭＳ Ｐゴシック" w:hint="eastAsia"/>
          <w:sz w:val="22"/>
          <w:szCs w:val="22"/>
        </w:rPr>
        <w:t xml:space="preserve">　　　　　役職</w:t>
      </w:r>
    </w:p>
    <w:p w14:paraId="74F98D49" w14:textId="6819B710" w:rsidR="00CA5399" w:rsidRPr="009A65A3" w:rsidRDefault="00CA1156" w:rsidP="00CA1156">
      <w:pPr>
        <w:ind w:rightChars="-150" w:right="-285"/>
        <w:rPr>
          <w:rFonts w:ascii="ＭＳ Ｐゴシック" w:eastAsia="ＭＳ Ｐゴシック" w:hAnsi="ＭＳ Ｐゴシック"/>
          <w:sz w:val="22"/>
          <w:szCs w:val="22"/>
        </w:rPr>
      </w:pPr>
      <w:r w:rsidRPr="009A65A3">
        <w:rPr>
          <w:rFonts w:ascii="ＭＳ Ｐゴシック" w:eastAsia="ＭＳ Ｐゴシック" w:hAnsi="ＭＳ Ｐゴシック" w:hint="eastAsia"/>
          <w:sz w:val="22"/>
          <w:szCs w:val="22"/>
        </w:rPr>
        <w:t xml:space="preserve"> </w:t>
      </w:r>
      <w:r w:rsidRPr="009A65A3">
        <w:rPr>
          <w:rFonts w:ascii="ＭＳ Ｐゴシック" w:eastAsia="ＭＳ Ｐゴシック" w:hAnsi="ＭＳ Ｐゴシック"/>
          <w:sz w:val="22"/>
          <w:szCs w:val="22"/>
        </w:rPr>
        <w:t xml:space="preserve">      </w:t>
      </w:r>
      <w:r w:rsidR="00ED0EBD" w:rsidRPr="009A65A3">
        <w:rPr>
          <w:rFonts w:ascii="ＭＳ Ｐゴシック" w:eastAsia="ＭＳ Ｐゴシック" w:hAnsi="ＭＳ Ｐゴシック" w:hint="eastAsia"/>
          <w:sz w:val="22"/>
          <w:szCs w:val="22"/>
        </w:rPr>
        <w:t>氏名　　　　　　　　　　　　　　　　　　　　　　　　　　　　　　　　　　　　　　　　　　　　　　　　　　　　　　　　㊞</w:t>
      </w:r>
    </w:p>
    <w:p w14:paraId="24AE1F92" w14:textId="77777777" w:rsidR="005B734F" w:rsidRPr="009A65A3" w:rsidRDefault="00000000" w:rsidP="005B734F">
      <w:pPr>
        <w:spacing w:line="240" w:lineRule="exact"/>
        <w:rPr>
          <w:rFonts w:ascii="ＭＳ Ｐゴシック" w:eastAsia="ＭＳ Ｐゴシック" w:hAnsi="ＭＳ Ｐゴシック"/>
          <w:sz w:val="22"/>
          <w:szCs w:val="22"/>
        </w:rPr>
      </w:pP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17"/>
        <w:gridCol w:w="2427"/>
        <w:gridCol w:w="4224"/>
      </w:tblGrid>
      <w:tr w:rsidR="009A65A3" w:rsidRPr="009A65A3" w14:paraId="65E655AF" w14:textId="77777777" w:rsidTr="008A053C">
        <w:trPr>
          <w:trHeight w:val="665"/>
        </w:trPr>
        <w:tc>
          <w:tcPr>
            <w:tcW w:w="2717" w:type="dxa"/>
            <w:shd w:val="clear" w:color="auto" w:fill="auto"/>
            <w:vAlign w:val="center"/>
          </w:tcPr>
          <w:p w14:paraId="46FDF171" w14:textId="57497298" w:rsidR="00CA5399" w:rsidRPr="009A65A3" w:rsidRDefault="00ED0EBD" w:rsidP="00DE4B2D">
            <w:pPr>
              <w:jc w:val="center"/>
              <w:rPr>
                <w:rFonts w:ascii="ＭＳ Ｐゴシック" w:eastAsia="ＭＳ Ｐゴシック" w:hAnsi="ＭＳ Ｐゴシック"/>
                <w:sz w:val="22"/>
                <w:szCs w:val="22"/>
              </w:rPr>
            </w:pPr>
            <w:r w:rsidRPr="009A65A3">
              <w:rPr>
                <w:rFonts w:ascii="ＭＳ Ｐゴシック" w:eastAsia="ＭＳ Ｐゴシック" w:hAnsi="ＭＳ Ｐゴシック" w:hint="eastAsia"/>
                <w:sz w:val="22"/>
                <w:szCs w:val="22"/>
              </w:rPr>
              <w:t>施設名</w:t>
            </w:r>
          </w:p>
        </w:tc>
        <w:tc>
          <w:tcPr>
            <w:tcW w:w="6651" w:type="dxa"/>
            <w:gridSpan w:val="2"/>
            <w:shd w:val="clear" w:color="auto" w:fill="auto"/>
            <w:vAlign w:val="center"/>
          </w:tcPr>
          <w:p w14:paraId="172447E2" w14:textId="77777777" w:rsidR="00CA5399" w:rsidRPr="009A65A3" w:rsidRDefault="00000000" w:rsidP="002F1CCC">
            <w:pPr>
              <w:rPr>
                <w:rFonts w:ascii="ＭＳ Ｐゴシック" w:eastAsia="ＭＳ Ｐゴシック" w:hAnsi="ＭＳ Ｐゴシック"/>
                <w:sz w:val="22"/>
                <w:szCs w:val="22"/>
              </w:rPr>
            </w:pPr>
          </w:p>
        </w:tc>
      </w:tr>
      <w:tr w:rsidR="009A65A3" w:rsidRPr="009A65A3" w14:paraId="17F9447E" w14:textId="77777777" w:rsidTr="007F32CF">
        <w:trPr>
          <w:trHeight w:val="1383"/>
        </w:trPr>
        <w:tc>
          <w:tcPr>
            <w:tcW w:w="2717" w:type="dxa"/>
            <w:shd w:val="clear" w:color="auto" w:fill="auto"/>
            <w:vAlign w:val="center"/>
          </w:tcPr>
          <w:p w14:paraId="5071F756" w14:textId="77777777" w:rsidR="00CA5399" w:rsidRPr="009A65A3" w:rsidRDefault="00ED0EBD" w:rsidP="00DE4B2D">
            <w:pPr>
              <w:jc w:val="center"/>
              <w:rPr>
                <w:rFonts w:ascii="ＭＳ Ｐゴシック" w:eastAsia="ＭＳ Ｐゴシック" w:hAnsi="ＭＳ Ｐゴシック"/>
                <w:sz w:val="22"/>
                <w:szCs w:val="22"/>
              </w:rPr>
            </w:pPr>
            <w:r w:rsidRPr="009A65A3">
              <w:rPr>
                <w:rFonts w:ascii="ＭＳ Ｐゴシック" w:eastAsia="ＭＳ Ｐゴシック" w:hAnsi="ＭＳ Ｐゴシック" w:hint="eastAsia"/>
                <w:spacing w:val="85"/>
                <w:kern w:val="0"/>
                <w:sz w:val="22"/>
                <w:szCs w:val="22"/>
                <w:fitText w:val="1000" w:id="294291200"/>
              </w:rPr>
              <w:t>所在</w:t>
            </w:r>
            <w:r w:rsidRPr="009A65A3">
              <w:rPr>
                <w:rFonts w:ascii="ＭＳ Ｐゴシック" w:eastAsia="ＭＳ Ｐゴシック" w:hAnsi="ＭＳ Ｐゴシック" w:hint="eastAsia"/>
                <w:kern w:val="0"/>
                <w:sz w:val="22"/>
                <w:szCs w:val="22"/>
                <w:fitText w:val="1000" w:id="294291200"/>
              </w:rPr>
              <w:t>地</w:t>
            </w:r>
          </w:p>
        </w:tc>
        <w:tc>
          <w:tcPr>
            <w:tcW w:w="6651" w:type="dxa"/>
            <w:gridSpan w:val="2"/>
            <w:shd w:val="clear" w:color="auto" w:fill="auto"/>
            <w:vAlign w:val="center"/>
          </w:tcPr>
          <w:p w14:paraId="3F2A7323" w14:textId="77777777" w:rsidR="00CA5399" w:rsidRPr="009A65A3" w:rsidRDefault="00ED0EBD" w:rsidP="005B734F">
            <w:pPr>
              <w:rPr>
                <w:rFonts w:ascii="ＭＳ Ｐゴシック" w:eastAsia="ＭＳ Ｐゴシック" w:hAnsi="ＭＳ Ｐゴシック"/>
                <w:sz w:val="22"/>
                <w:szCs w:val="22"/>
              </w:rPr>
            </w:pPr>
            <w:r w:rsidRPr="009A65A3">
              <w:rPr>
                <w:rFonts w:ascii="ＭＳ Ｐゴシック" w:eastAsia="ＭＳ Ｐゴシック" w:hAnsi="ＭＳ Ｐゴシック" w:hint="eastAsia"/>
                <w:sz w:val="22"/>
                <w:szCs w:val="22"/>
              </w:rPr>
              <w:t>〒</w:t>
            </w:r>
          </w:p>
          <w:p w14:paraId="5B580994" w14:textId="77777777" w:rsidR="00CA5399" w:rsidRPr="009A65A3" w:rsidRDefault="00000000" w:rsidP="005B734F">
            <w:pPr>
              <w:rPr>
                <w:rFonts w:ascii="ＭＳ Ｐゴシック" w:eastAsia="ＭＳ Ｐゴシック" w:hAnsi="ＭＳ Ｐゴシック"/>
                <w:sz w:val="22"/>
                <w:szCs w:val="22"/>
              </w:rPr>
            </w:pPr>
          </w:p>
          <w:p w14:paraId="5B744EA0" w14:textId="77777777" w:rsidR="00CA5399" w:rsidRPr="009A65A3" w:rsidRDefault="00ED0EBD" w:rsidP="005B734F">
            <w:pPr>
              <w:rPr>
                <w:rFonts w:ascii="ＭＳ Ｐゴシック" w:eastAsia="ＭＳ Ｐゴシック" w:hAnsi="ＭＳ Ｐゴシック"/>
                <w:sz w:val="22"/>
                <w:szCs w:val="22"/>
              </w:rPr>
            </w:pPr>
            <w:r w:rsidRPr="009A65A3">
              <w:rPr>
                <w:rFonts w:ascii="ＭＳ Ｐゴシック" w:eastAsia="ＭＳ Ｐゴシック" w:hAnsi="ＭＳ Ｐゴシック" w:hint="eastAsia"/>
                <w:sz w:val="22"/>
                <w:szCs w:val="22"/>
              </w:rPr>
              <w:t>TEL：　　　　　　　　　　　　　　　　　　　　　　FAX：</w:t>
            </w:r>
          </w:p>
        </w:tc>
      </w:tr>
      <w:tr w:rsidR="009A65A3" w:rsidRPr="009A65A3" w14:paraId="7F6BC2F9" w14:textId="77777777" w:rsidTr="008A053C">
        <w:trPr>
          <w:trHeight w:val="834"/>
        </w:trPr>
        <w:tc>
          <w:tcPr>
            <w:tcW w:w="2717" w:type="dxa"/>
            <w:shd w:val="clear" w:color="auto" w:fill="auto"/>
            <w:vAlign w:val="center"/>
          </w:tcPr>
          <w:p w14:paraId="3C19481A" w14:textId="5F2A42F1" w:rsidR="00CA5399" w:rsidRPr="009A65A3" w:rsidRDefault="00ED0EBD" w:rsidP="00DE4B2D">
            <w:pPr>
              <w:spacing w:line="240" w:lineRule="exact"/>
              <w:jc w:val="center"/>
              <w:rPr>
                <w:rFonts w:ascii="ＭＳ Ｐゴシック" w:eastAsia="ＭＳ Ｐゴシック" w:hAnsi="ＭＳ Ｐゴシック"/>
                <w:sz w:val="22"/>
                <w:szCs w:val="22"/>
              </w:rPr>
            </w:pPr>
            <w:r w:rsidRPr="009A65A3">
              <w:rPr>
                <w:rFonts w:ascii="ＭＳ Ｐゴシック" w:eastAsia="ＭＳ Ｐゴシック" w:hAnsi="ＭＳ Ｐゴシック" w:hint="eastAsia"/>
                <w:sz w:val="22"/>
                <w:szCs w:val="22"/>
              </w:rPr>
              <w:t>施設の長　役職・氏名</w:t>
            </w:r>
          </w:p>
        </w:tc>
        <w:tc>
          <w:tcPr>
            <w:tcW w:w="6651" w:type="dxa"/>
            <w:gridSpan w:val="2"/>
            <w:shd w:val="clear" w:color="auto" w:fill="auto"/>
            <w:vAlign w:val="center"/>
          </w:tcPr>
          <w:p w14:paraId="54278CD5" w14:textId="0DCC6583" w:rsidR="008C58A6" w:rsidRPr="009A65A3" w:rsidRDefault="008C58A6" w:rsidP="005B734F">
            <w:pPr>
              <w:rPr>
                <w:rFonts w:ascii="ＭＳ Ｐゴシック" w:eastAsia="ＭＳ Ｐゴシック" w:hAnsi="ＭＳ Ｐゴシック"/>
                <w:sz w:val="22"/>
                <w:szCs w:val="22"/>
              </w:rPr>
            </w:pPr>
            <w:r w:rsidRPr="009A65A3">
              <w:rPr>
                <w:rFonts w:ascii="ＭＳ Ｐゴシック" w:eastAsia="ＭＳ Ｐゴシック" w:hAnsi="ＭＳ Ｐゴシック" w:hint="eastAsia"/>
                <w:sz w:val="22"/>
                <w:szCs w:val="22"/>
              </w:rPr>
              <w:t>役職</w:t>
            </w:r>
            <w:r w:rsidR="008B02B1" w:rsidRPr="009A65A3">
              <w:rPr>
                <w:rFonts w:ascii="ＭＳ Ｐゴシック" w:eastAsia="ＭＳ Ｐゴシック" w:hAnsi="ＭＳ Ｐゴシック" w:hint="eastAsia"/>
                <w:sz w:val="22"/>
                <w:szCs w:val="22"/>
              </w:rPr>
              <w:t>：</w:t>
            </w:r>
          </w:p>
          <w:p w14:paraId="5F7500D5" w14:textId="77777777" w:rsidR="00665ED1" w:rsidRPr="009A65A3" w:rsidRDefault="008C58A6" w:rsidP="00665ED1">
            <w:pPr>
              <w:rPr>
                <w:rFonts w:ascii="ＭＳ Ｐゴシック" w:eastAsia="ＭＳ Ｐゴシック" w:hAnsi="ＭＳ Ｐゴシック"/>
                <w:sz w:val="22"/>
                <w:szCs w:val="22"/>
              </w:rPr>
            </w:pPr>
            <w:r w:rsidRPr="009A65A3">
              <w:rPr>
                <w:rFonts w:ascii="ＭＳ Ｐゴシック" w:eastAsia="ＭＳ Ｐゴシック" w:hAnsi="ＭＳ Ｐゴシック" w:hint="eastAsia"/>
                <w:sz w:val="22"/>
                <w:szCs w:val="22"/>
              </w:rPr>
              <w:t>氏名</w:t>
            </w:r>
            <w:r w:rsidR="008B02B1" w:rsidRPr="009A65A3">
              <w:rPr>
                <w:rFonts w:ascii="ＭＳ Ｐゴシック" w:eastAsia="ＭＳ Ｐゴシック" w:hAnsi="ＭＳ Ｐゴシック" w:hint="eastAsia"/>
                <w:sz w:val="22"/>
                <w:szCs w:val="22"/>
              </w:rPr>
              <w:t>：</w:t>
            </w:r>
            <w:r w:rsidR="008B02B1" w:rsidRPr="009A65A3">
              <w:rPr>
                <w:rFonts w:ascii="ＭＳ Ｐゴシック" w:eastAsia="ＭＳ Ｐゴシック" w:hAnsi="ＭＳ Ｐゴシック"/>
                <w:sz w:val="22"/>
                <w:szCs w:val="22"/>
              </w:rPr>
              <w:t xml:space="preserve"> </w:t>
            </w:r>
            <w:r w:rsidR="00ED0EBD" w:rsidRPr="009A65A3">
              <w:rPr>
                <w:rFonts w:ascii="ＭＳ Ｐゴシック" w:eastAsia="ＭＳ Ｐゴシック" w:hAnsi="ＭＳ Ｐゴシック" w:hint="eastAsia"/>
                <w:sz w:val="22"/>
                <w:szCs w:val="22"/>
              </w:rPr>
              <w:t xml:space="preserve">　　　　　　　　　　　　　　　　　　　　　　　　　　　　　　　　　　　　　　　　　　　　　　</w:t>
            </w:r>
          </w:p>
          <w:p w14:paraId="30EFED34" w14:textId="6C8257F3" w:rsidR="00CA5399" w:rsidRPr="009A65A3" w:rsidRDefault="00ED0EBD" w:rsidP="00665ED1">
            <w:pPr>
              <w:ind w:firstLineChars="3000" w:firstLine="5990"/>
              <w:rPr>
                <w:rFonts w:ascii="ＭＳ Ｐゴシック" w:eastAsia="ＭＳ Ｐゴシック" w:hAnsi="ＭＳ Ｐゴシック"/>
                <w:sz w:val="22"/>
                <w:szCs w:val="22"/>
              </w:rPr>
            </w:pPr>
            <w:r w:rsidRPr="009A65A3">
              <w:rPr>
                <w:rFonts w:ascii="ＭＳ Ｐゴシック" w:eastAsia="ＭＳ Ｐゴシック" w:hAnsi="ＭＳ Ｐゴシック" w:hint="eastAsia"/>
                <w:sz w:val="22"/>
                <w:szCs w:val="22"/>
              </w:rPr>
              <w:t>㊞</w:t>
            </w:r>
          </w:p>
        </w:tc>
      </w:tr>
      <w:tr w:rsidR="009A65A3" w:rsidRPr="009A65A3" w14:paraId="6D7B5531" w14:textId="77777777" w:rsidTr="00665ED1">
        <w:trPr>
          <w:trHeight w:val="973"/>
        </w:trPr>
        <w:tc>
          <w:tcPr>
            <w:tcW w:w="2717" w:type="dxa"/>
            <w:shd w:val="clear" w:color="auto" w:fill="auto"/>
            <w:vAlign w:val="center"/>
          </w:tcPr>
          <w:p w14:paraId="4945880B" w14:textId="77777777" w:rsidR="00CA5399" w:rsidRPr="009A65A3" w:rsidRDefault="00ED0EBD" w:rsidP="00DE4B2D">
            <w:pPr>
              <w:spacing w:line="240" w:lineRule="exact"/>
              <w:jc w:val="center"/>
              <w:rPr>
                <w:rFonts w:ascii="ＭＳ Ｐゴシック" w:eastAsia="ＭＳ Ｐゴシック" w:hAnsi="ＭＳ Ｐゴシック"/>
                <w:sz w:val="22"/>
                <w:szCs w:val="22"/>
              </w:rPr>
            </w:pPr>
            <w:r w:rsidRPr="009A65A3">
              <w:rPr>
                <w:rFonts w:ascii="ＭＳ Ｐゴシック" w:eastAsia="ＭＳ Ｐゴシック" w:hAnsi="ＭＳ Ｐゴシック" w:hint="eastAsia"/>
                <w:sz w:val="22"/>
                <w:szCs w:val="22"/>
              </w:rPr>
              <w:t>実施責任者名</w:t>
            </w:r>
          </w:p>
        </w:tc>
        <w:tc>
          <w:tcPr>
            <w:tcW w:w="6651" w:type="dxa"/>
            <w:gridSpan w:val="2"/>
            <w:shd w:val="clear" w:color="auto" w:fill="auto"/>
          </w:tcPr>
          <w:p w14:paraId="0B80F673" w14:textId="77777777" w:rsidR="00CA5399" w:rsidRPr="009A65A3" w:rsidRDefault="00000000">
            <w:pPr>
              <w:rPr>
                <w:rFonts w:ascii="ＭＳ Ｐゴシック" w:eastAsia="ＭＳ Ｐゴシック" w:hAnsi="ＭＳ Ｐゴシック"/>
                <w:sz w:val="22"/>
                <w:szCs w:val="22"/>
              </w:rPr>
            </w:pPr>
          </w:p>
        </w:tc>
      </w:tr>
      <w:tr w:rsidR="009A65A3" w:rsidRPr="009A65A3" w14:paraId="680A5717" w14:textId="77777777" w:rsidTr="00665ED1">
        <w:trPr>
          <w:trHeight w:val="688"/>
        </w:trPr>
        <w:tc>
          <w:tcPr>
            <w:tcW w:w="2717" w:type="dxa"/>
            <w:shd w:val="clear" w:color="auto" w:fill="auto"/>
            <w:vAlign w:val="center"/>
          </w:tcPr>
          <w:p w14:paraId="70419368" w14:textId="06813880" w:rsidR="002F6A18" w:rsidRPr="009A65A3" w:rsidRDefault="002F6A18" w:rsidP="00DE4B2D">
            <w:pPr>
              <w:spacing w:line="240" w:lineRule="exact"/>
              <w:jc w:val="center"/>
              <w:rPr>
                <w:rFonts w:ascii="ＭＳ Ｐゴシック" w:eastAsia="ＭＳ Ｐゴシック" w:hAnsi="ＭＳ Ｐゴシック"/>
                <w:sz w:val="22"/>
                <w:szCs w:val="22"/>
              </w:rPr>
            </w:pPr>
            <w:r w:rsidRPr="009A65A3">
              <w:rPr>
                <w:rFonts w:ascii="ＭＳ Ｐゴシック" w:eastAsia="ＭＳ Ｐゴシック" w:hAnsi="ＭＳ Ｐゴシック" w:hint="eastAsia"/>
                <w:sz w:val="22"/>
                <w:szCs w:val="22"/>
              </w:rPr>
              <w:t>実施責任者連絡先E-mail</w:t>
            </w:r>
          </w:p>
        </w:tc>
        <w:tc>
          <w:tcPr>
            <w:tcW w:w="6651" w:type="dxa"/>
            <w:gridSpan w:val="2"/>
            <w:shd w:val="clear" w:color="auto" w:fill="auto"/>
          </w:tcPr>
          <w:p w14:paraId="1EC0DDD1" w14:textId="77777777" w:rsidR="002F6A18" w:rsidRPr="009A65A3" w:rsidRDefault="002F6A18">
            <w:pPr>
              <w:rPr>
                <w:rFonts w:ascii="ＭＳ Ｐゴシック" w:eastAsia="ＭＳ Ｐゴシック" w:hAnsi="ＭＳ Ｐゴシック"/>
                <w:sz w:val="22"/>
                <w:szCs w:val="22"/>
              </w:rPr>
            </w:pPr>
          </w:p>
        </w:tc>
      </w:tr>
      <w:tr w:rsidR="009A65A3" w:rsidRPr="009A65A3" w14:paraId="4A5062AF" w14:textId="77777777" w:rsidTr="008A053C">
        <w:trPr>
          <w:trHeight w:val="828"/>
        </w:trPr>
        <w:tc>
          <w:tcPr>
            <w:tcW w:w="2717" w:type="dxa"/>
            <w:shd w:val="clear" w:color="auto" w:fill="auto"/>
            <w:tcMar>
              <w:left w:w="57" w:type="dxa"/>
            </w:tcMar>
            <w:vAlign w:val="center"/>
          </w:tcPr>
          <w:p w14:paraId="5C2AC959" w14:textId="77777777" w:rsidR="008D3561" w:rsidRPr="009A65A3" w:rsidRDefault="00ED0EBD" w:rsidP="00922497">
            <w:pPr>
              <w:widowControl/>
              <w:ind w:rightChars="-85" w:right="-161"/>
              <w:jc w:val="center"/>
              <w:rPr>
                <w:rFonts w:ascii="Calibri" w:eastAsia="ＭＳ Ｐゴシック" w:hAnsi="Calibri" w:cs="ＭＳ Ｐゴシック"/>
                <w:kern w:val="0"/>
                <w:sz w:val="22"/>
                <w:szCs w:val="22"/>
              </w:rPr>
            </w:pPr>
            <w:r w:rsidRPr="009A65A3">
              <w:rPr>
                <w:rFonts w:ascii="Calibri" w:eastAsia="ＭＳ Ｐゴシック" w:hAnsi="Calibri" w:cs="ＭＳ Ｐゴシック" w:hint="eastAsia"/>
                <w:kern w:val="0"/>
                <w:sz w:val="22"/>
                <w:szCs w:val="22"/>
              </w:rPr>
              <w:t>申請施設における</w:t>
            </w:r>
          </w:p>
          <w:p w14:paraId="707B553D" w14:textId="11D14CB1" w:rsidR="00922497" w:rsidRPr="009A65A3" w:rsidRDefault="00ED0EBD" w:rsidP="00F34960">
            <w:pPr>
              <w:widowControl/>
              <w:ind w:rightChars="-85" w:right="-161"/>
              <w:jc w:val="center"/>
              <w:rPr>
                <w:rFonts w:ascii="Calibri" w:eastAsia="ＭＳ Ｐゴシック" w:hAnsi="Calibri" w:cs="ＭＳ Ｐゴシック"/>
                <w:kern w:val="0"/>
                <w:sz w:val="22"/>
                <w:szCs w:val="22"/>
              </w:rPr>
            </w:pPr>
            <w:r w:rsidRPr="009A65A3">
              <w:rPr>
                <w:rFonts w:ascii="Calibri" w:eastAsia="ＭＳ Ｐゴシック" w:hAnsi="Calibri" w:cs="ＭＳ Ｐゴシック" w:hint="eastAsia"/>
                <w:kern w:val="0"/>
                <w:sz w:val="22"/>
                <w:szCs w:val="22"/>
              </w:rPr>
              <w:t>妊娠</w:t>
            </w:r>
            <w:r w:rsidRPr="009A65A3">
              <w:rPr>
                <w:rFonts w:ascii="Calibri" w:eastAsia="ＭＳ Ｐゴシック" w:hAnsi="Calibri" w:cs="ＭＳ Ｐゴシック" w:hint="eastAsia"/>
                <w:kern w:val="0"/>
                <w:sz w:val="22"/>
                <w:szCs w:val="22"/>
              </w:rPr>
              <w:t>22</w:t>
            </w:r>
            <w:r w:rsidRPr="009A65A3">
              <w:rPr>
                <w:rFonts w:ascii="Calibri" w:eastAsia="ＭＳ Ｐゴシック" w:hAnsi="Calibri" w:cs="ＭＳ Ｐゴシック" w:hint="eastAsia"/>
                <w:kern w:val="0"/>
                <w:sz w:val="22"/>
                <w:szCs w:val="22"/>
              </w:rPr>
              <w:t>週以降の分娩件数</w:t>
            </w:r>
          </w:p>
        </w:tc>
        <w:tc>
          <w:tcPr>
            <w:tcW w:w="2427" w:type="dxa"/>
            <w:shd w:val="clear" w:color="auto" w:fill="auto"/>
            <w:vAlign w:val="center"/>
          </w:tcPr>
          <w:p w14:paraId="4681F34E" w14:textId="77777777" w:rsidR="001F64BF" w:rsidRPr="009A65A3" w:rsidRDefault="00ED0EBD" w:rsidP="00E14C5B">
            <w:pPr>
              <w:rPr>
                <w:rFonts w:ascii="ＭＳ Ｐゴシック" w:eastAsia="ＭＳ Ｐゴシック" w:hAnsi="ＭＳ Ｐゴシック"/>
                <w:sz w:val="22"/>
                <w:szCs w:val="22"/>
              </w:rPr>
            </w:pPr>
            <w:r w:rsidRPr="009A65A3">
              <w:rPr>
                <w:rFonts w:ascii="ＭＳ Ｐゴシック" w:eastAsia="ＭＳ Ｐゴシック" w:hAnsi="ＭＳ Ｐゴシック" w:hint="eastAsia"/>
                <w:sz w:val="22"/>
                <w:szCs w:val="22"/>
              </w:rPr>
              <w:t>（　　　　　　　　　）件</w:t>
            </w:r>
            <w:r w:rsidRPr="009A65A3">
              <w:rPr>
                <w:rFonts w:ascii="ＭＳ Ｐゴシック" w:eastAsia="ＭＳ Ｐゴシック" w:hAnsi="ＭＳ Ｐゴシック" w:hint="eastAsia"/>
                <w:sz w:val="22"/>
                <w:szCs w:val="22"/>
                <w:vertAlign w:val="superscript"/>
              </w:rPr>
              <w:t>＊</w:t>
            </w:r>
            <w:r w:rsidRPr="009A65A3">
              <w:rPr>
                <w:rFonts w:ascii="ＭＳ Ｐゴシック" w:eastAsia="ＭＳ Ｐゴシック" w:hAnsi="ＭＳ Ｐゴシック" w:hint="eastAsia"/>
                <w:sz w:val="22"/>
                <w:szCs w:val="22"/>
              </w:rPr>
              <w:t xml:space="preserve">　　</w:t>
            </w:r>
          </w:p>
          <w:p w14:paraId="025FD1C7" w14:textId="4501B914" w:rsidR="001F64BF" w:rsidRPr="009A65A3" w:rsidRDefault="00ED0EBD" w:rsidP="00E14C5B">
            <w:pPr>
              <w:rPr>
                <w:rFonts w:ascii="ＭＳ Ｐゴシック" w:eastAsia="ＭＳ Ｐゴシック" w:hAnsi="ＭＳ Ｐゴシック"/>
                <w:sz w:val="22"/>
                <w:szCs w:val="22"/>
              </w:rPr>
            </w:pPr>
            <w:r w:rsidRPr="009A65A3">
              <w:rPr>
                <w:rFonts w:ascii="ＭＳ Ｐゴシック" w:eastAsia="ＭＳ Ｐゴシック" w:hAnsi="ＭＳ Ｐゴシック" w:hint="eastAsia"/>
                <w:sz w:val="22"/>
                <w:szCs w:val="22"/>
                <w:vertAlign w:val="superscript"/>
              </w:rPr>
              <w:t>＊</w:t>
            </w:r>
            <w:r w:rsidRPr="009A65A3">
              <w:rPr>
                <w:rFonts w:ascii="ＭＳ Ｐゴシック" w:eastAsia="ＭＳ Ｐゴシック" w:hAnsi="ＭＳ Ｐゴシック" w:hint="eastAsia"/>
                <w:sz w:val="20"/>
                <w:szCs w:val="22"/>
              </w:rPr>
              <w:t>申請の前年</w:t>
            </w:r>
            <w:r w:rsidR="00665ED1" w:rsidRPr="009A65A3">
              <w:rPr>
                <w:rFonts w:ascii="ＭＳ Ｐゴシック" w:eastAsia="ＭＳ Ｐゴシック" w:hAnsi="ＭＳ Ｐゴシック" w:hint="eastAsia"/>
                <w:sz w:val="20"/>
                <w:szCs w:val="22"/>
              </w:rPr>
              <w:t>1年間</w:t>
            </w:r>
            <w:r w:rsidRPr="009A65A3">
              <w:rPr>
                <w:rFonts w:ascii="ＭＳ Ｐゴシック" w:eastAsia="ＭＳ Ｐゴシック" w:hAnsi="ＭＳ Ｐゴシック" w:hint="eastAsia"/>
                <w:sz w:val="20"/>
                <w:szCs w:val="22"/>
              </w:rPr>
              <w:t>の数を記載</w:t>
            </w:r>
          </w:p>
        </w:tc>
        <w:tc>
          <w:tcPr>
            <w:tcW w:w="4224" w:type="dxa"/>
            <w:shd w:val="clear" w:color="auto" w:fill="auto"/>
            <w:vAlign w:val="center"/>
          </w:tcPr>
          <w:p w14:paraId="30FF7BFC" w14:textId="77777777" w:rsidR="001F64BF" w:rsidRPr="009A65A3" w:rsidRDefault="00ED0EBD" w:rsidP="00E14C5B">
            <w:pPr>
              <w:rPr>
                <w:rFonts w:ascii="ＭＳ Ｐゴシック" w:eastAsia="ＭＳ Ｐゴシック" w:hAnsi="ＭＳ Ｐゴシック"/>
                <w:sz w:val="22"/>
                <w:szCs w:val="22"/>
              </w:rPr>
            </w:pPr>
            <w:r w:rsidRPr="009A65A3">
              <w:rPr>
                <w:rFonts w:ascii="ＭＳ Ｐゴシック" w:eastAsia="ＭＳ Ｐゴシック" w:hAnsi="ＭＳ Ｐゴシック" w:hint="eastAsia"/>
                <w:sz w:val="22"/>
                <w:szCs w:val="22"/>
              </w:rPr>
              <w:t>施設に勤務する母体保護法指定医の医師名</w:t>
            </w:r>
          </w:p>
          <w:p w14:paraId="54445155" w14:textId="77777777" w:rsidR="001F64BF" w:rsidRPr="009A65A3" w:rsidRDefault="00ED0EBD" w:rsidP="00E14C5B">
            <w:pPr>
              <w:rPr>
                <w:rFonts w:ascii="ＭＳ Ｐゴシック" w:eastAsia="ＭＳ Ｐゴシック" w:hAnsi="ＭＳ Ｐゴシック"/>
                <w:sz w:val="22"/>
                <w:szCs w:val="22"/>
              </w:rPr>
            </w:pPr>
            <w:r w:rsidRPr="009A65A3">
              <w:rPr>
                <w:rFonts w:ascii="ＭＳ Ｐゴシック" w:eastAsia="ＭＳ Ｐゴシック" w:hAnsi="ＭＳ Ｐゴシック" w:hint="eastAsia"/>
                <w:sz w:val="22"/>
                <w:szCs w:val="22"/>
              </w:rPr>
              <w:t>（　　　　　　　　　　　　　　　　　　）</w:t>
            </w:r>
            <w:r w:rsidRPr="009A65A3">
              <w:rPr>
                <w:rFonts w:ascii="ＭＳ Ｐゴシック" w:eastAsia="ＭＳ Ｐゴシック" w:hAnsi="ＭＳ Ｐゴシック" w:hint="eastAsia"/>
                <w:sz w:val="22"/>
                <w:szCs w:val="22"/>
                <w:vertAlign w:val="superscript"/>
              </w:rPr>
              <w:t>＊</w:t>
            </w:r>
          </w:p>
          <w:p w14:paraId="5BF1121A" w14:textId="2119E600" w:rsidR="001F64BF" w:rsidRPr="009A65A3" w:rsidRDefault="00ED0EBD" w:rsidP="00E14C5B">
            <w:pPr>
              <w:rPr>
                <w:rFonts w:ascii="ＭＳ Ｐゴシック" w:eastAsia="ＭＳ Ｐゴシック" w:hAnsi="ＭＳ Ｐゴシック"/>
                <w:sz w:val="22"/>
                <w:szCs w:val="22"/>
              </w:rPr>
            </w:pPr>
            <w:r w:rsidRPr="009A65A3">
              <w:rPr>
                <w:rFonts w:ascii="ＭＳ Ｐゴシック" w:eastAsia="ＭＳ Ｐゴシック" w:hAnsi="ＭＳ Ｐゴシック" w:hint="eastAsia"/>
                <w:sz w:val="22"/>
                <w:szCs w:val="22"/>
                <w:vertAlign w:val="superscript"/>
              </w:rPr>
              <w:t>＊</w:t>
            </w:r>
            <w:r w:rsidRPr="009A65A3">
              <w:rPr>
                <w:rFonts w:ascii="ＭＳ Ｐゴシック" w:eastAsia="ＭＳ Ｐゴシック" w:hAnsi="ＭＳ Ｐゴシック" w:hint="eastAsia"/>
                <w:sz w:val="20"/>
                <w:szCs w:val="22"/>
              </w:rPr>
              <w:t>母体保護法指定医の</w:t>
            </w:r>
            <w:r w:rsidR="00B01BBE" w:rsidRPr="009A65A3">
              <w:rPr>
                <w:rFonts w:ascii="ＭＳ Ｐゴシック" w:eastAsia="ＭＳ Ｐゴシック" w:hAnsi="ＭＳ Ｐゴシック" w:hint="eastAsia"/>
                <w:sz w:val="20"/>
                <w:szCs w:val="22"/>
              </w:rPr>
              <w:t>指定</w:t>
            </w:r>
            <w:r w:rsidR="00665ED1" w:rsidRPr="009A65A3">
              <w:rPr>
                <w:rFonts w:ascii="ＭＳ Ｐゴシック" w:eastAsia="ＭＳ Ｐゴシック" w:hAnsi="ＭＳ Ｐゴシック" w:hint="eastAsia"/>
                <w:sz w:val="20"/>
                <w:szCs w:val="22"/>
              </w:rPr>
              <w:t>医師証の</w:t>
            </w:r>
            <w:r w:rsidRPr="009A65A3">
              <w:rPr>
                <w:rFonts w:ascii="ＭＳ Ｐゴシック" w:eastAsia="ＭＳ Ｐゴシック" w:hAnsi="ＭＳ Ｐゴシック" w:hint="eastAsia"/>
                <w:sz w:val="20"/>
                <w:szCs w:val="22"/>
              </w:rPr>
              <w:t>コピーを添付</w:t>
            </w:r>
          </w:p>
        </w:tc>
      </w:tr>
      <w:tr w:rsidR="009A65A3" w:rsidRPr="009A65A3" w14:paraId="578A02DE" w14:textId="77777777" w:rsidTr="007F32CF">
        <w:trPr>
          <w:trHeight w:val="1555"/>
        </w:trPr>
        <w:tc>
          <w:tcPr>
            <w:tcW w:w="2717" w:type="dxa"/>
            <w:shd w:val="clear" w:color="auto" w:fill="auto"/>
            <w:tcMar>
              <w:left w:w="57" w:type="dxa"/>
            </w:tcMar>
            <w:vAlign w:val="center"/>
          </w:tcPr>
          <w:p w14:paraId="08E6BB5B" w14:textId="77777777" w:rsidR="0027561F" w:rsidRPr="009A65A3" w:rsidRDefault="00ED0EBD" w:rsidP="004068C6">
            <w:pPr>
              <w:widowControl/>
              <w:ind w:rightChars="-85" w:right="-161"/>
              <w:jc w:val="center"/>
              <w:rPr>
                <w:rFonts w:ascii="Calibri" w:eastAsia="ＭＳ Ｐゴシック" w:hAnsi="Calibri" w:cs="ＭＳ Ｐゴシック"/>
                <w:kern w:val="0"/>
                <w:sz w:val="22"/>
                <w:szCs w:val="22"/>
              </w:rPr>
            </w:pPr>
            <w:r w:rsidRPr="009A65A3">
              <w:rPr>
                <w:rFonts w:ascii="Calibri" w:eastAsia="ＭＳ Ｐゴシック" w:hAnsi="Calibri" w:cs="ＭＳ Ｐゴシック" w:hint="eastAsia"/>
                <w:kern w:val="0"/>
                <w:sz w:val="22"/>
                <w:szCs w:val="22"/>
              </w:rPr>
              <w:t>契約先の検査会社</w:t>
            </w:r>
          </w:p>
          <w:p w14:paraId="16AE3521" w14:textId="77777777" w:rsidR="0027561F" w:rsidRPr="009A65A3" w:rsidRDefault="00ED0EBD" w:rsidP="004068C6">
            <w:pPr>
              <w:widowControl/>
              <w:ind w:rightChars="-85" w:right="-161"/>
              <w:jc w:val="center"/>
              <w:rPr>
                <w:rFonts w:ascii="Calibri" w:eastAsia="ＭＳ Ｐゴシック" w:hAnsi="Calibri" w:cs="ＭＳ Ｐゴシック"/>
                <w:kern w:val="0"/>
                <w:sz w:val="22"/>
                <w:szCs w:val="22"/>
              </w:rPr>
            </w:pPr>
            <w:r w:rsidRPr="009A65A3">
              <w:rPr>
                <w:rFonts w:ascii="Calibri" w:eastAsia="ＭＳ Ｐゴシック" w:hAnsi="Calibri" w:cs="ＭＳ Ｐゴシック" w:hint="eastAsia"/>
                <w:kern w:val="0"/>
                <w:sz w:val="20"/>
                <w:szCs w:val="22"/>
              </w:rPr>
              <w:t>（代理店がある場合はそれも記載）</w:t>
            </w:r>
          </w:p>
        </w:tc>
        <w:tc>
          <w:tcPr>
            <w:tcW w:w="6651" w:type="dxa"/>
            <w:gridSpan w:val="2"/>
            <w:shd w:val="clear" w:color="auto" w:fill="auto"/>
            <w:vAlign w:val="center"/>
          </w:tcPr>
          <w:p w14:paraId="3438E6C4" w14:textId="47730D4C" w:rsidR="0027561F" w:rsidRPr="009A65A3" w:rsidRDefault="00ED0EBD" w:rsidP="0027561F">
            <w:pPr>
              <w:rPr>
                <w:rFonts w:ascii="ＭＳ Ｐゴシック" w:eastAsia="ＭＳ Ｐゴシック" w:hAnsi="ＭＳ Ｐゴシック"/>
                <w:sz w:val="22"/>
                <w:szCs w:val="22"/>
              </w:rPr>
            </w:pPr>
            <w:r w:rsidRPr="009A65A3">
              <w:rPr>
                <w:rFonts w:ascii="ＭＳ Ｐゴシック" w:eastAsia="ＭＳ Ｐゴシック" w:hAnsi="ＭＳ Ｐゴシック" w:hint="eastAsia"/>
                <w:sz w:val="22"/>
                <w:szCs w:val="22"/>
              </w:rPr>
              <w:t>会社名</w:t>
            </w:r>
            <w:r w:rsidR="004068C6" w:rsidRPr="009A65A3">
              <w:rPr>
                <w:rFonts w:ascii="ＭＳ Ｐゴシック" w:eastAsia="ＭＳ Ｐゴシック" w:hAnsi="ＭＳ Ｐゴシック" w:hint="eastAsia"/>
                <w:sz w:val="22"/>
                <w:szCs w:val="22"/>
              </w:rPr>
              <w:t xml:space="preserve">：　　　　　　　　　　　　　　　　　　　　　　　　　</w:t>
            </w:r>
            <w:r w:rsidRPr="009A65A3">
              <w:rPr>
                <w:rFonts w:ascii="ＭＳ Ｐゴシック" w:eastAsia="ＭＳ Ｐゴシック" w:hAnsi="ＭＳ Ｐゴシック" w:hint="eastAsia"/>
                <w:sz w:val="22"/>
                <w:szCs w:val="22"/>
              </w:rPr>
              <w:t xml:space="preserve">　</w:t>
            </w:r>
          </w:p>
          <w:p w14:paraId="37858707" w14:textId="77777777" w:rsidR="008A053C" w:rsidRPr="009A65A3" w:rsidRDefault="00ED0EBD" w:rsidP="0027561F">
            <w:pPr>
              <w:rPr>
                <w:rFonts w:ascii="ＭＳ Ｐゴシック" w:eastAsia="ＭＳ Ｐゴシック" w:hAnsi="ＭＳ Ｐゴシック"/>
                <w:sz w:val="22"/>
                <w:szCs w:val="22"/>
              </w:rPr>
            </w:pPr>
            <w:r w:rsidRPr="009A65A3">
              <w:rPr>
                <w:rFonts w:ascii="ＭＳ Ｐゴシック" w:eastAsia="ＭＳ Ｐゴシック" w:hAnsi="ＭＳ Ｐゴシック" w:hint="eastAsia"/>
                <w:sz w:val="22"/>
                <w:szCs w:val="22"/>
              </w:rPr>
              <w:t>所在地</w:t>
            </w:r>
            <w:r w:rsidR="004068C6" w:rsidRPr="009A65A3">
              <w:rPr>
                <w:rFonts w:ascii="ＭＳ Ｐゴシック" w:eastAsia="ＭＳ Ｐゴシック" w:hAnsi="ＭＳ Ｐゴシック" w:hint="eastAsia"/>
                <w:sz w:val="22"/>
                <w:szCs w:val="22"/>
              </w:rPr>
              <w:t xml:space="preserve">：　　　　　　　　　　　　　　</w:t>
            </w:r>
            <w:r w:rsidRPr="009A65A3">
              <w:rPr>
                <w:rFonts w:ascii="ＭＳ Ｐゴシック" w:eastAsia="ＭＳ Ｐゴシック" w:hAnsi="ＭＳ Ｐゴシック" w:hint="eastAsia"/>
                <w:sz w:val="22"/>
                <w:szCs w:val="22"/>
              </w:rPr>
              <w:t xml:space="preserve">　　</w:t>
            </w:r>
            <w:r w:rsidR="004068C6" w:rsidRPr="009A65A3">
              <w:rPr>
                <w:rFonts w:ascii="ＭＳ Ｐゴシック" w:eastAsia="ＭＳ Ｐゴシック" w:hAnsi="ＭＳ Ｐゴシック" w:hint="eastAsia"/>
                <w:sz w:val="22"/>
                <w:szCs w:val="22"/>
              </w:rPr>
              <w:t xml:space="preserve">　　　　　</w:t>
            </w:r>
          </w:p>
          <w:p w14:paraId="34FAA0D2" w14:textId="77777777" w:rsidR="0027561F" w:rsidRPr="009A65A3" w:rsidRDefault="00ED0EBD" w:rsidP="0027561F">
            <w:pPr>
              <w:rPr>
                <w:rFonts w:ascii="ＭＳ Ｐゴシック" w:eastAsia="ＭＳ Ｐゴシック" w:hAnsi="ＭＳ Ｐゴシック"/>
                <w:sz w:val="22"/>
                <w:szCs w:val="22"/>
              </w:rPr>
            </w:pPr>
            <w:r w:rsidRPr="009A65A3">
              <w:rPr>
                <w:rFonts w:ascii="ＭＳ Ｐゴシック" w:eastAsia="ＭＳ Ｐゴシック" w:hAnsi="ＭＳ Ｐゴシック" w:hint="eastAsia"/>
                <w:sz w:val="22"/>
                <w:szCs w:val="22"/>
              </w:rPr>
              <w:t>電話番号</w:t>
            </w:r>
            <w:r w:rsidR="004068C6" w:rsidRPr="009A65A3">
              <w:rPr>
                <w:rFonts w:ascii="ＭＳ Ｐゴシック" w:eastAsia="ＭＳ Ｐゴシック" w:hAnsi="ＭＳ Ｐゴシック" w:hint="eastAsia"/>
                <w:sz w:val="22"/>
                <w:szCs w:val="22"/>
              </w:rPr>
              <w:t>：</w:t>
            </w:r>
          </w:p>
          <w:p w14:paraId="05F9B464" w14:textId="0DF8670B" w:rsidR="00B01BBE" w:rsidRPr="009A65A3" w:rsidRDefault="00B01BBE" w:rsidP="00B01BBE">
            <w:pPr>
              <w:jc w:val="right"/>
              <w:rPr>
                <w:rFonts w:ascii="ＭＳ Ｐゴシック" w:eastAsia="ＭＳ Ｐゴシック" w:hAnsi="ＭＳ Ｐゴシック"/>
                <w:sz w:val="22"/>
                <w:szCs w:val="22"/>
              </w:rPr>
            </w:pPr>
            <w:r w:rsidRPr="009A65A3">
              <w:rPr>
                <w:rFonts w:ascii="ＭＳ Ｐゴシック" w:eastAsia="ＭＳ Ｐゴシック" w:hAnsi="ＭＳ Ｐゴシック" w:hint="eastAsia"/>
                <w:sz w:val="22"/>
                <w:szCs w:val="22"/>
                <w:vertAlign w:val="superscript"/>
              </w:rPr>
              <w:t>＊</w:t>
            </w:r>
            <w:r w:rsidRPr="009A65A3">
              <w:rPr>
                <w:rFonts w:ascii="ＭＳ Ｐゴシック" w:eastAsia="ＭＳ Ｐゴシック" w:hAnsi="ＭＳ Ｐゴシック" w:hint="eastAsia"/>
                <w:sz w:val="22"/>
                <w:szCs w:val="22"/>
              </w:rPr>
              <w:t>契約書のコピーを添付</w:t>
            </w:r>
          </w:p>
        </w:tc>
      </w:tr>
      <w:tr w:rsidR="00E14C5B" w:rsidRPr="009A65A3" w14:paraId="7CC3C0CC" w14:textId="77777777" w:rsidTr="008A053C">
        <w:trPr>
          <w:trHeight w:val="828"/>
        </w:trPr>
        <w:tc>
          <w:tcPr>
            <w:tcW w:w="2717" w:type="dxa"/>
            <w:shd w:val="clear" w:color="auto" w:fill="auto"/>
            <w:tcMar>
              <w:left w:w="57" w:type="dxa"/>
            </w:tcMar>
            <w:vAlign w:val="center"/>
          </w:tcPr>
          <w:p w14:paraId="6CC9675E" w14:textId="77777777" w:rsidR="007F32CF" w:rsidRPr="009A65A3" w:rsidRDefault="007F32CF" w:rsidP="005D1DD3">
            <w:pPr>
              <w:widowControl/>
              <w:ind w:rightChars="-85" w:right="-161"/>
              <w:jc w:val="center"/>
              <w:rPr>
                <w:rFonts w:ascii="Calibri" w:eastAsia="ＭＳ Ｐゴシック" w:hAnsi="Calibri" w:cs="ＭＳ Ｐゴシック"/>
                <w:kern w:val="0"/>
                <w:sz w:val="22"/>
                <w:szCs w:val="22"/>
              </w:rPr>
            </w:pPr>
            <w:r w:rsidRPr="009A65A3">
              <w:rPr>
                <w:rFonts w:ascii="Calibri" w:eastAsia="ＭＳ Ｐゴシック" w:hAnsi="Calibri" w:cs="ＭＳ Ｐゴシック" w:hint="eastAsia"/>
                <w:kern w:val="0"/>
                <w:sz w:val="22"/>
                <w:szCs w:val="22"/>
              </w:rPr>
              <w:t>基幹施設が備えるべき要件の</w:t>
            </w:r>
          </w:p>
          <w:p w14:paraId="649CF4BC" w14:textId="723816A3" w:rsidR="009C134A" w:rsidRPr="009A65A3" w:rsidRDefault="007F32CF" w:rsidP="005D1DD3">
            <w:pPr>
              <w:widowControl/>
              <w:ind w:rightChars="-85" w:right="-161"/>
              <w:jc w:val="center"/>
              <w:rPr>
                <w:rFonts w:ascii="ＭＳ Ｐゴシック" w:eastAsia="ＭＳ Ｐゴシック" w:hAnsi="ＭＳ Ｐゴシック"/>
                <w:sz w:val="16"/>
                <w:szCs w:val="16"/>
              </w:rPr>
            </w:pPr>
            <w:r w:rsidRPr="009A65A3">
              <w:rPr>
                <w:rFonts w:ascii="Calibri" w:eastAsia="ＭＳ Ｐゴシック" w:hAnsi="Calibri" w:cs="ＭＳ Ｐゴシック" w:hint="eastAsia"/>
                <w:kern w:val="0"/>
                <w:sz w:val="22"/>
                <w:szCs w:val="22"/>
              </w:rPr>
              <w:t>確認書</w:t>
            </w:r>
          </w:p>
        </w:tc>
        <w:tc>
          <w:tcPr>
            <w:tcW w:w="6651" w:type="dxa"/>
            <w:gridSpan w:val="2"/>
            <w:shd w:val="clear" w:color="auto" w:fill="auto"/>
            <w:vAlign w:val="center"/>
          </w:tcPr>
          <w:p w14:paraId="7465B453" w14:textId="22706006" w:rsidR="00E14C5B" w:rsidRPr="009A65A3" w:rsidRDefault="00ED0EBD" w:rsidP="00E14C5B">
            <w:pPr>
              <w:rPr>
                <w:rFonts w:ascii="ＭＳ Ｐゴシック" w:eastAsia="ＭＳ Ｐゴシック" w:hAnsi="ＭＳ Ｐゴシック"/>
                <w:sz w:val="22"/>
                <w:szCs w:val="22"/>
              </w:rPr>
            </w:pPr>
            <w:r w:rsidRPr="009A65A3">
              <w:rPr>
                <w:rFonts w:ascii="ＭＳ Ｐゴシック" w:eastAsia="ＭＳ Ｐゴシック" w:hAnsi="ＭＳ Ｐゴシック" w:hint="eastAsia"/>
                <w:sz w:val="22"/>
                <w:szCs w:val="22"/>
              </w:rPr>
              <w:t>様式1</w:t>
            </w:r>
            <w:r w:rsidRPr="009A65A3">
              <w:rPr>
                <w:rFonts w:ascii="ＭＳ Ｐゴシック" w:eastAsia="ＭＳ Ｐゴシック" w:hAnsi="ＭＳ Ｐゴシック"/>
                <w:sz w:val="22"/>
                <w:szCs w:val="22"/>
              </w:rPr>
              <w:t>-</w:t>
            </w:r>
            <w:r w:rsidR="00ED561C">
              <w:rPr>
                <w:rFonts w:ascii="ＭＳ Ｐゴシック" w:eastAsia="ＭＳ Ｐゴシック" w:hAnsi="ＭＳ Ｐゴシック" w:hint="eastAsia"/>
                <w:sz w:val="22"/>
                <w:szCs w:val="22"/>
              </w:rPr>
              <w:t>3</w:t>
            </w:r>
            <w:r w:rsidRPr="009A65A3">
              <w:rPr>
                <w:rFonts w:ascii="ＭＳ Ｐゴシック" w:eastAsia="ＭＳ Ｐゴシック" w:hAnsi="ＭＳ Ｐゴシック" w:hint="eastAsia"/>
                <w:sz w:val="22"/>
                <w:szCs w:val="22"/>
              </w:rPr>
              <w:t>に記載のこと</w:t>
            </w:r>
          </w:p>
        </w:tc>
      </w:tr>
    </w:tbl>
    <w:p w14:paraId="7CC83AA2" w14:textId="77777777" w:rsidR="00644AF4" w:rsidRPr="009A65A3" w:rsidRDefault="00000000" w:rsidP="002F1CCC">
      <w:pPr>
        <w:spacing w:line="300" w:lineRule="exact"/>
        <w:rPr>
          <w:rFonts w:ascii="ＭＳ Ｐゴシック" w:eastAsia="ＭＳ Ｐゴシック" w:hAnsi="ＭＳ Ｐゴシック"/>
          <w:spacing w:val="8"/>
          <w:sz w:val="22"/>
          <w:szCs w:val="22"/>
        </w:rPr>
      </w:pPr>
    </w:p>
    <w:p w14:paraId="287E41AE" w14:textId="33503719" w:rsidR="00147522" w:rsidRPr="009A65A3" w:rsidRDefault="00ED0EBD" w:rsidP="002F1CCC">
      <w:pPr>
        <w:spacing w:line="300" w:lineRule="exact"/>
        <w:rPr>
          <w:rFonts w:ascii="ＭＳ Ｐゴシック" w:eastAsia="ＭＳ Ｐゴシック" w:hAnsi="ＭＳ Ｐゴシック"/>
          <w:spacing w:val="8"/>
          <w:sz w:val="22"/>
          <w:szCs w:val="22"/>
        </w:rPr>
      </w:pPr>
      <w:r w:rsidRPr="009A65A3">
        <w:rPr>
          <w:rFonts w:ascii="ＭＳ Ｐゴシック" w:eastAsia="ＭＳ Ｐゴシック" w:hAnsi="ＭＳ Ｐゴシック" w:hint="eastAsia"/>
          <w:spacing w:val="8"/>
          <w:sz w:val="22"/>
          <w:szCs w:val="22"/>
        </w:rPr>
        <w:t>【添付書類】「母体保護法指定</w:t>
      </w:r>
      <w:r w:rsidR="007F32CF" w:rsidRPr="009A65A3">
        <w:rPr>
          <w:rFonts w:ascii="ＭＳ Ｐゴシック" w:eastAsia="ＭＳ Ｐゴシック" w:hAnsi="ＭＳ Ｐゴシック" w:hint="eastAsia"/>
          <w:spacing w:val="8"/>
          <w:sz w:val="22"/>
          <w:szCs w:val="22"/>
        </w:rPr>
        <w:t>医</w:t>
      </w:r>
      <w:r w:rsidR="00246BD9" w:rsidRPr="009A65A3">
        <w:rPr>
          <w:rFonts w:ascii="ＭＳ Ｐゴシック" w:eastAsia="ＭＳ Ｐゴシック" w:hAnsi="ＭＳ Ｐゴシック" w:hint="eastAsia"/>
          <w:spacing w:val="8"/>
          <w:sz w:val="22"/>
          <w:szCs w:val="22"/>
        </w:rPr>
        <w:t>の</w:t>
      </w:r>
      <w:r w:rsidR="00896E40" w:rsidRPr="009A65A3">
        <w:rPr>
          <w:rFonts w:ascii="ＭＳ Ｐゴシック" w:eastAsia="ＭＳ Ｐゴシック" w:hAnsi="ＭＳ Ｐゴシック" w:hint="eastAsia"/>
          <w:spacing w:val="8"/>
          <w:sz w:val="22"/>
          <w:szCs w:val="22"/>
        </w:rPr>
        <w:t>指定</w:t>
      </w:r>
      <w:r w:rsidR="00246BD9" w:rsidRPr="009A65A3">
        <w:rPr>
          <w:rFonts w:ascii="ＭＳ Ｐゴシック" w:eastAsia="ＭＳ Ｐゴシック" w:hAnsi="ＭＳ Ｐゴシック" w:hint="eastAsia"/>
          <w:spacing w:val="8"/>
          <w:sz w:val="22"/>
          <w:szCs w:val="22"/>
        </w:rPr>
        <w:t>医師</w:t>
      </w:r>
      <w:r w:rsidRPr="009A65A3">
        <w:rPr>
          <w:rFonts w:ascii="ＭＳ Ｐゴシック" w:eastAsia="ＭＳ Ｐゴシック" w:hAnsi="ＭＳ Ｐゴシック" w:hint="eastAsia"/>
          <w:spacing w:val="8"/>
          <w:sz w:val="22"/>
          <w:szCs w:val="22"/>
        </w:rPr>
        <w:t>証」</w:t>
      </w:r>
      <w:r w:rsidR="00533D1C" w:rsidRPr="009A65A3">
        <w:rPr>
          <w:rFonts w:ascii="ＭＳ Ｐゴシック" w:eastAsia="ＭＳ Ｐゴシック" w:hAnsi="ＭＳ Ｐゴシック" w:hint="eastAsia"/>
          <w:spacing w:val="8"/>
          <w:sz w:val="22"/>
          <w:szCs w:val="22"/>
        </w:rPr>
        <w:t>および</w:t>
      </w:r>
      <w:r w:rsidRPr="009A65A3">
        <w:rPr>
          <w:rFonts w:ascii="ＭＳ Ｐゴシック" w:eastAsia="ＭＳ Ｐゴシック" w:hAnsi="ＭＳ Ｐゴシック" w:hint="eastAsia"/>
          <w:spacing w:val="8"/>
          <w:sz w:val="22"/>
          <w:szCs w:val="22"/>
        </w:rPr>
        <w:t>「契約先の検査会社との契約書」のコピー</w:t>
      </w:r>
    </w:p>
    <w:p w14:paraId="0EAA6830" w14:textId="7AD5C96E" w:rsidR="000E116D" w:rsidRPr="009A65A3" w:rsidRDefault="00ED0EBD" w:rsidP="00871344">
      <w:pPr>
        <w:spacing w:line="300" w:lineRule="exact"/>
        <w:jc w:val="left"/>
        <w:rPr>
          <w:rFonts w:ascii="ＭＳ Ｐゴシック" w:eastAsia="ＭＳ Ｐゴシック" w:hAnsi="ＭＳ Ｐゴシック"/>
          <w:spacing w:val="8"/>
          <w:sz w:val="22"/>
          <w:szCs w:val="22"/>
        </w:rPr>
      </w:pPr>
      <w:r w:rsidRPr="009A65A3">
        <w:rPr>
          <w:rFonts w:ascii="ＭＳ Ｐゴシック" w:eastAsia="ＭＳ Ｐゴシック" w:hAnsi="ＭＳ Ｐゴシック" w:hint="eastAsia"/>
          <w:spacing w:val="8"/>
          <w:sz w:val="22"/>
          <w:szCs w:val="22"/>
        </w:rPr>
        <w:t xml:space="preserve">　※欠落のないようご確認の</w:t>
      </w:r>
      <w:r w:rsidR="008A053C" w:rsidRPr="009A65A3">
        <w:rPr>
          <w:rFonts w:ascii="ＭＳ Ｐゴシック" w:eastAsia="ＭＳ Ｐゴシック" w:hAnsi="ＭＳ Ｐゴシック" w:hint="eastAsia"/>
          <w:spacing w:val="8"/>
          <w:sz w:val="22"/>
          <w:szCs w:val="22"/>
        </w:rPr>
        <w:t>うえ</w:t>
      </w:r>
      <w:r w:rsidRPr="009A65A3">
        <w:rPr>
          <w:rFonts w:ascii="ＭＳ Ｐゴシック" w:eastAsia="ＭＳ Ｐゴシック" w:hAnsi="ＭＳ Ｐゴシック" w:hint="eastAsia"/>
          <w:spacing w:val="8"/>
          <w:sz w:val="22"/>
          <w:szCs w:val="22"/>
        </w:rPr>
        <w:t>ご提出</w:t>
      </w:r>
      <w:r w:rsidR="008A053C" w:rsidRPr="009A65A3">
        <w:rPr>
          <w:rFonts w:ascii="ＭＳ Ｐゴシック" w:eastAsia="ＭＳ Ｐゴシック" w:hAnsi="ＭＳ Ｐゴシック" w:hint="eastAsia"/>
          <w:spacing w:val="8"/>
          <w:sz w:val="22"/>
          <w:szCs w:val="22"/>
        </w:rPr>
        <w:t>くだ</w:t>
      </w:r>
      <w:r w:rsidRPr="009A65A3">
        <w:rPr>
          <w:rFonts w:ascii="ＭＳ Ｐゴシック" w:eastAsia="ＭＳ Ｐゴシック" w:hAnsi="ＭＳ Ｐゴシック" w:hint="eastAsia"/>
          <w:spacing w:val="8"/>
          <w:sz w:val="22"/>
          <w:szCs w:val="22"/>
        </w:rPr>
        <w:t>さい</w:t>
      </w:r>
    </w:p>
    <w:p w14:paraId="246C2698" w14:textId="77777777" w:rsidR="00711FF1" w:rsidRPr="009A65A3" w:rsidRDefault="00ED0EBD" w:rsidP="007015DC">
      <w:pPr>
        <w:rPr>
          <w:rFonts w:ascii="ＭＳ Ｐゴシック" w:eastAsia="ＭＳ Ｐゴシック" w:hAnsi="ＭＳ Ｐゴシック"/>
          <w:spacing w:val="8"/>
          <w:sz w:val="20"/>
          <w:szCs w:val="20"/>
        </w:rPr>
      </w:pPr>
      <w:r w:rsidRPr="009A65A3">
        <w:rPr>
          <w:rFonts w:ascii="ＭＳ Ｐゴシック" w:eastAsia="ＭＳ Ｐゴシック" w:hAnsi="ＭＳ Ｐゴシック"/>
          <w:spacing w:val="8"/>
          <w:sz w:val="20"/>
          <w:szCs w:val="20"/>
        </w:rPr>
        <w:br w:type="page"/>
      </w:r>
    </w:p>
    <w:p w14:paraId="3A6BA0DA" w14:textId="60F14EE2" w:rsidR="00BE1767" w:rsidRPr="009A65A3" w:rsidRDefault="00ED0EBD" w:rsidP="007015DC">
      <w:pPr>
        <w:rPr>
          <w:rFonts w:ascii="ＭＳ 明朝" w:hAnsi="ＭＳ 明朝"/>
        </w:rPr>
      </w:pPr>
      <w:r w:rsidRPr="009A65A3">
        <w:rPr>
          <w:rFonts w:ascii="ＭＳ Ｐゴシック" w:eastAsia="ＭＳ Ｐゴシック" w:hAnsi="ＭＳ Ｐゴシック"/>
          <w:spacing w:val="8"/>
          <w:sz w:val="20"/>
          <w:szCs w:val="20"/>
        </w:rPr>
        <w:lastRenderedPageBreak/>
        <w:t>(</w:t>
      </w:r>
      <w:r w:rsidRPr="009A65A3">
        <w:rPr>
          <w:rFonts w:ascii="ＭＳ 明朝" w:hAnsi="ＭＳ 明朝" w:hint="eastAsia"/>
          <w:spacing w:val="8"/>
          <w:sz w:val="20"/>
          <w:szCs w:val="20"/>
        </w:rPr>
        <w:t>様式１—1　別添)</w:t>
      </w:r>
    </w:p>
    <w:p w14:paraId="4E069380" w14:textId="77777777" w:rsidR="00BE1767" w:rsidRPr="009A65A3" w:rsidRDefault="00000000" w:rsidP="00BE1767">
      <w:pPr>
        <w:rPr>
          <w:rFonts w:ascii="ＭＳ 明朝" w:hAnsi="ＭＳ 明朝"/>
          <w:sz w:val="24"/>
        </w:rPr>
      </w:pPr>
    </w:p>
    <w:p w14:paraId="6D557A34" w14:textId="77777777" w:rsidR="00BE1767" w:rsidRPr="009A65A3" w:rsidRDefault="00ED0EBD" w:rsidP="00BE1767">
      <w:pPr>
        <w:jc w:val="center"/>
        <w:rPr>
          <w:rFonts w:ascii="ＭＳ ゴシック" w:eastAsia="ＭＳ ゴシック" w:hAnsi="ＭＳ ゴシック"/>
          <w:sz w:val="24"/>
        </w:rPr>
      </w:pPr>
      <w:r w:rsidRPr="009A65A3">
        <w:rPr>
          <w:rFonts w:ascii="ＭＳ ゴシック" w:eastAsia="ＭＳ ゴシック" w:hAnsi="ＭＳ ゴシック" w:hint="eastAsia"/>
          <w:sz w:val="24"/>
        </w:rPr>
        <w:t>証　　明　　書</w:t>
      </w:r>
    </w:p>
    <w:p w14:paraId="033DFB87" w14:textId="77777777" w:rsidR="00BE1767" w:rsidRPr="009A65A3" w:rsidRDefault="00000000" w:rsidP="00BE1767">
      <w:pPr>
        <w:rPr>
          <w:rFonts w:ascii="ＭＳ 明朝" w:hAnsi="ＭＳ 明朝"/>
          <w:sz w:val="24"/>
        </w:rPr>
      </w:pPr>
    </w:p>
    <w:p w14:paraId="7BE72D66" w14:textId="1851CC64" w:rsidR="00F62A31" w:rsidRPr="009A65A3" w:rsidRDefault="00ED0EBD" w:rsidP="00BE1767">
      <w:pPr>
        <w:rPr>
          <w:rFonts w:ascii="ＭＳ 明朝" w:hAnsi="ＭＳ 明朝"/>
          <w:sz w:val="24"/>
        </w:rPr>
      </w:pPr>
      <w:r w:rsidRPr="009A65A3">
        <w:rPr>
          <w:rFonts w:ascii="ＭＳ 明朝" w:hAnsi="ＭＳ 明朝" w:hint="eastAsia"/>
          <w:sz w:val="24"/>
        </w:rPr>
        <w:t xml:space="preserve">　本施設は</w:t>
      </w:r>
      <w:r w:rsidR="002D7B24" w:rsidRPr="009A65A3">
        <w:rPr>
          <w:rFonts w:ascii="ＭＳ 明朝" w:hAnsi="ＭＳ 明朝" w:hint="eastAsia"/>
          <w:sz w:val="24"/>
        </w:rPr>
        <w:t>、</w:t>
      </w:r>
      <w:r w:rsidR="00FA0E43" w:rsidRPr="009A65A3">
        <w:rPr>
          <w:rFonts w:ascii="ＭＳ 明朝" w:hAnsi="ＭＳ 明朝" w:hint="eastAsia"/>
          <w:sz w:val="24"/>
        </w:rPr>
        <w:t>日本医学会</w:t>
      </w:r>
      <w:r w:rsidR="00FA18C6" w:rsidRPr="009A65A3">
        <w:rPr>
          <w:rFonts w:ascii="ＭＳ 明朝" w:hAnsi="ＭＳ 明朝" w:hint="eastAsia"/>
          <w:sz w:val="24"/>
        </w:rPr>
        <w:t>出生前検査認証制度等運営委員会</w:t>
      </w:r>
      <w:r w:rsidRPr="009A65A3">
        <w:rPr>
          <w:rFonts w:ascii="ＭＳ 明朝" w:hAnsi="ＭＳ 明朝" w:hint="eastAsia"/>
          <w:sz w:val="24"/>
        </w:rPr>
        <w:t>「</w:t>
      </w:r>
      <w:r w:rsidR="00FA0E43" w:rsidRPr="009A65A3">
        <w:rPr>
          <w:rFonts w:ascii="ＭＳ 明朝" w:hAnsi="ＭＳ 明朝" w:hint="eastAsia"/>
          <w:sz w:val="24"/>
        </w:rPr>
        <w:t>NIPT等の出生前検査に関する情報提供及び施設（医療機関・検査分析機関）認証の指針</w:t>
      </w:r>
      <w:r w:rsidRPr="009A65A3">
        <w:rPr>
          <w:rFonts w:ascii="ＭＳ 明朝" w:hAnsi="ＭＳ 明朝" w:hint="eastAsia"/>
          <w:sz w:val="24"/>
        </w:rPr>
        <w:t>」</w:t>
      </w:r>
      <w:bookmarkStart w:id="0" w:name="_Hlk93995495"/>
      <w:r w:rsidRPr="009A65A3">
        <w:rPr>
          <w:rFonts w:ascii="ＭＳ 明朝" w:hAnsi="ＭＳ 明朝" w:hint="eastAsia"/>
          <w:sz w:val="24"/>
        </w:rPr>
        <w:t>（</w:t>
      </w:r>
      <w:r w:rsidR="00ED561C">
        <w:rPr>
          <w:rFonts w:ascii="ＭＳ 明朝" w:hAnsi="ＭＳ 明朝" w:hint="eastAsia"/>
          <w:sz w:val="24"/>
        </w:rPr>
        <w:t>令和</w:t>
      </w:r>
      <w:r w:rsidR="002353F1">
        <w:rPr>
          <w:rFonts w:ascii="ＭＳ 明朝" w:hAnsi="ＭＳ 明朝" w:hint="eastAsia"/>
          <w:sz w:val="24"/>
        </w:rPr>
        <w:t>４</w:t>
      </w:r>
      <w:r w:rsidRPr="009A65A3">
        <w:rPr>
          <w:rFonts w:ascii="ＭＳ 明朝" w:hAnsi="ＭＳ 明朝" w:hint="eastAsia"/>
          <w:sz w:val="24"/>
        </w:rPr>
        <w:t>年</w:t>
      </w:r>
      <w:r w:rsidR="00FA0E43" w:rsidRPr="009A65A3">
        <w:rPr>
          <w:rFonts w:ascii="ＭＳ 明朝" w:hAnsi="ＭＳ 明朝" w:hint="eastAsia"/>
          <w:sz w:val="24"/>
        </w:rPr>
        <w:t>２</w:t>
      </w:r>
      <w:r w:rsidRPr="009A65A3">
        <w:rPr>
          <w:rFonts w:ascii="ＭＳ 明朝" w:hAnsi="ＭＳ 明朝" w:hint="eastAsia"/>
          <w:sz w:val="24"/>
        </w:rPr>
        <w:t>月）</w:t>
      </w:r>
      <w:bookmarkEnd w:id="0"/>
      <w:r w:rsidRPr="009A65A3">
        <w:rPr>
          <w:rFonts w:ascii="ＭＳ 明朝" w:hAnsi="ＭＳ 明朝" w:hint="eastAsia"/>
          <w:sz w:val="24"/>
        </w:rPr>
        <w:t>に記載されている下記の「</w:t>
      </w:r>
      <w:r w:rsidR="008C58A6" w:rsidRPr="009A65A3">
        <w:rPr>
          <w:rFonts w:ascii="ＭＳ 明朝" w:hAnsi="ＭＳ 明朝" w:hint="eastAsia"/>
          <w:sz w:val="24"/>
        </w:rPr>
        <w:t>基幹</w:t>
      </w:r>
      <w:r w:rsidRPr="009A65A3">
        <w:rPr>
          <w:rFonts w:ascii="ＭＳ 明朝" w:hAnsi="ＭＳ 明朝" w:hint="eastAsia"/>
          <w:sz w:val="24"/>
        </w:rPr>
        <w:t>施設が備えるべき要件」を全て満たしていることを証明します</w:t>
      </w:r>
      <w:r w:rsidR="002D7B24" w:rsidRPr="009A65A3">
        <w:rPr>
          <w:rFonts w:ascii="ＭＳ 明朝" w:hAnsi="ＭＳ 明朝" w:hint="eastAsia"/>
          <w:sz w:val="24"/>
        </w:rPr>
        <w:t>。</w:t>
      </w:r>
    </w:p>
    <w:p w14:paraId="6EC5AD92" w14:textId="77777777" w:rsidR="00BE1767" w:rsidRPr="009A65A3" w:rsidRDefault="00000000" w:rsidP="00BE1767">
      <w:pPr>
        <w:rPr>
          <w:rFonts w:ascii="ＭＳ 明朝" w:hAnsi="ＭＳ 明朝"/>
        </w:rPr>
      </w:pPr>
    </w:p>
    <w:p w14:paraId="30A0B333" w14:textId="1C4817DA" w:rsidR="00BE1767" w:rsidRPr="009A65A3" w:rsidRDefault="008C58A6" w:rsidP="00BE1767">
      <w:pPr>
        <w:rPr>
          <w:rFonts w:ascii="ＭＳ 明朝" w:hAnsi="ＭＳ 明朝"/>
        </w:rPr>
      </w:pPr>
      <w:r w:rsidRPr="009A65A3">
        <w:rPr>
          <w:rFonts w:ascii="ＭＳ 明朝" w:hAnsi="ＭＳ 明朝" w:hint="eastAsia"/>
        </w:rPr>
        <w:t xml:space="preserve">西暦　　　　</w:t>
      </w:r>
      <w:r w:rsidR="00ED0EBD" w:rsidRPr="009A65A3">
        <w:rPr>
          <w:rFonts w:ascii="ＭＳ 明朝" w:hAnsi="ＭＳ 明朝" w:hint="eastAsia"/>
        </w:rPr>
        <w:t xml:space="preserve">　　年　　月　　日</w:t>
      </w:r>
    </w:p>
    <w:p w14:paraId="20077A6E" w14:textId="77777777" w:rsidR="00BE1767" w:rsidRPr="009A65A3" w:rsidRDefault="00000000" w:rsidP="00BE1767">
      <w:pPr>
        <w:rPr>
          <w:rFonts w:ascii="ＭＳ 明朝" w:hAnsi="ＭＳ 明朝"/>
        </w:rPr>
      </w:pPr>
    </w:p>
    <w:p w14:paraId="59F08BB3" w14:textId="77777777" w:rsidR="00BE1767" w:rsidRPr="009A65A3" w:rsidRDefault="00ED0EBD" w:rsidP="00BE1767">
      <w:pPr>
        <w:ind w:firstLine="3686"/>
        <w:outlineLvl w:val="0"/>
        <w:rPr>
          <w:rFonts w:ascii="ＭＳ 明朝" w:hAnsi="ＭＳ 明朝"/>
          <w:lang w:eastAsia="zh-TW"/>
        </w:rPr>
      </w:pPr>
      <w:r w:rsidRPr="009A65A3">
        <w:rPr>
          <w:rFonts w:ascii="ＭＳ 明朝" w:hAnsi="ＭＳ 明朝" w:hint="eastAsia"/>
          <w:lang w:eastAsia="zh-TW"/>
        </w:rPr>
        <w:t>施設名</w:t>
      </w:r>
    </w:p>
    <w:p w14:paraId="7C2C45A3" w14:textId="77777777" w:rsidR="00BE1767" w:rsidRPr="009A65A3" w:rsidRDefault="00000000" w:rsidP="00BE1767">
      <w:pPr>
        <w:rPr>
          <w:rFonts w:ascii="ＭＳ 明朝" w:hAnsi="ＭＳ 明朝"/>
          <w:lang w:eastAsia="zh-TW"/>
        </w:rPr>
      </w:pPr>
    </w:p>
    <w:p w14:paraId="497888D5" w14:textId="77777777" w:rsidR="00BE1767" w:rsidRPr="009A65A3" w:rsidRDefault="00ED0EBD" w:rsidP="00BE1767">
      <w:pPr>
        <w:ind w:firstLine="3686"/>
        <w:outlineLvl w:val="0"/>
        <w:rPr>
          <w:rFonts w:ascii="ＭＳ 明朝" w:hAnsi="ＭＳ 明朝"/>
          <w:lang w:eastAsia="zh-TW"/>
        </w:rPr>
      </w:pPr>
      <w:r w:rsidRPr="009A65A3">
        <w:rPr>
          <w:rFonts w:ascii="ＭＳ 明朝" w:hAnsi="ＭＳ 明朝" w:hint="eastAsia"/>
          <w:lang w:eastAsia="zh-TW"/>
        </w:rPr>
        <w:t>所在地</w:t>
      </w:r>
    </w:p>
    <w:p w14:paraId="30262EB8" w14:textId="77777777" w:rsidR="00BE1767" w:rsidRPr="009A65A3" w:rsidRDefault="00000000" w:rsidP="00BE1767">
      <w:pPr>
        <w:rPr>
          <w:rFonts w:ascii="ＭＳ 明朝" w:hAnsi="ＭＳ 明朝"/>
          <w:lang w:eastAsia="zh-TW"/>
        </w:rPr>
      </w:pPr>
    </w:p>
    <w:p w14:paraId="43DB0C6E" w14:textId="3AA5380F" w:rsidR="00BE1767" w:rsidRPr="009A65A3" w:rsidRDefault="00ED0EBD" w:rsidP="00BE1767">
      <w:pPr>
        <w:ind w:firstLine="3686"/>
        <w:outlineLvl w:val="0"/>
        <w:rPr>
          <w:rFonts w:ascii="ＭＳ 明朝" w:eastAsia="PMingLiU" w:hAnsi="ＭＳ 明朝"/>
          <w:lang w:eastAsia="zh-TW"/>
        </w:rPr>
      </w:pPr>
      <w:r w:rsidRPr="009A65A3">
        <w:rPr>
          <w:rFonts w:ascii="ＭＳ 明朝" w:hAnsi="ＭＳ 明朝" w:hint="eastAsia"/>
          <w:lang w:eastAsia="zh-TW"/>
        </w:rPr>
        <w:t>施設長</w:t>
      </w:r>
      <w:r w:rsidR="007F32CF" w:rsidRPr="009A65A3">
        <w:rPr>
          <w:rFonts w:ascii="ＭＳ 明朝" w:hAnsi="ＭＳ 明朝" w:hint="eastAsia"/>
        </w:rPr>
        <w:t>役職</w:t>
      </w:r>
    </w:p>
    <w:p w14:paraId="4578ABA8" w14:textId="77777777" w:rsidR="00BE1767" w:rsidRPr="009A65A3" w:rsidRDefault="00000000" w:rsidP="00BE1767">
      <w:pPr>
        <w:rPr>
          <w:rFonts w:ascii="ＭＳ 明朝" w:hAnsi="ＭＳ 明朝"/>
        </w:rPr>
      </w:pPr>
    </w:p>
    <w:p w14:paraId="415E21C0" w14:textId="77777777" w:rsidR="00CA5399" w:rsidRPr="009A65A3" w:rsidRDefault="00ED0EBD" w:rsidP="00632AA2">
      <w:pPr>
        <w:spacing w:line="300" w:lineRule="exact"/>
        <w:ind w:left="2846" w:firstLine="840"/>
        <w:jc w:val="left"/>
        <w:rPr>
          <w:rFonts w:ascii="ＭＳ 明朝" w:hAnsi="ＭＳ 明朝"/>
          <w:lang w:eastAsia="zh-TW"/>
        </w:rPr>
      </w:pPr>
      <w:r w:rsidRPr="009A65A3">
        <w:rPr>
          <w:rFonts w:ascii="ＭＳ 明朝" w:hAnsi="ＭＳ 明朝" w:hint="eastAsia"/>
          <w:lang w:eastAsia="zh-TW"/>
        </w:rPr>
        <w:t>施設長氏名　　　　　　　　　　　　　　　　　　　　　公印</w:t>
      </w:r>
    </w:p>
    <w:p w14:paraId="534194CC" w14:textId="77777777" w:rsidR="00126FBA" w:rsidRPr="009A65A3" w:rsidRDefault="00000000" w:rsidP="00BE1767">
      <w:pPr>
        <w:spacing w:line="300" w:lineRule="exact"/>
        <w:jc w:val="left"/>
        <w:rPr>
          <w:rFonts w:ascii="ＭＳ 明朝" w:eastAsia="PMingLiU" w:hAnsi="ＭＳ 明朝"/>
        </w:rPr>
      </w:pPr>
    </w:p>
    <w:p w14:paraId="5A10E66B" w14:textId="75A4E5D9" w:rsidR="00FA0E43" w:rsidRPr="009A65A3" w:rsidRDefault="00ED0EBD" w:rsidP="00FA0E43">
      <w:pPr>
        <w:snapToGrid w:val="0"/>
        <w:spacing w:line="240" w:lineRule="atLeast"/>
        <w:jc w:val="left"/>
        <w:rPr>
          <w:rFonts w:ascii="ＭＳ 明朝" w:hAnsi="ＭＳ 明朝"/>
          <w:bCs/>
          <w:sz w:val="20"/>
          <w:szCs w:val="20"/>
        </w:rPr>
      </w:pPr>
      <w:r w:rsidRPr="009A65A3">
        <w:rPr>
          <w:rFonts w:ascii="ＭＳ 明朝" w:hAnsi="ＭＳ 明朝" w:hint="eastAsia"/>
          <w:lang w:eastAsia="zh-TW"/>
        </w:rPr>
        <w:t>【参考】</w:t>
      </w:r>
      <w:r w:rsidR="00FA0E43" w:rsidRPr="009A65A3">
        <w:rPr>
          <w:rFonts w:ascii="ＭＳ 明朝" w:hAnsi="ＭＳ 明朝" w:hint="eastAsia"/>
          <w:bCs/>
          <w:sz w:val="20"/>
          <w:szCs w:val="20"/>
        </w:rPr>
        <w:t>基幹施設が備えるべき要件</w:t>
      </w:r>
    </w:p>
    <w:p w14:paraId="2F76E85A" w14:textId="77777777" w:rsidR="005D0A1B" w:rsidRPr="009A65A3" w:rsidRDefault="005D0A1B" w:rsidP="005D0A1B">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１．出生前検査、とくに13トリソミー、18トリソミー、21トリソミーついて、自然史や支援体制を含めた十分な知識及び豊富な診療経験を有する産婦人科医師（産婦人科専門医*1）と、出生前検査、とくに13トリソミー、18トリソミー、21トリソミーについて、自然史や支援体制を含めた十分な知識及び豊富な診療経験を有する小児科医師（小児科専門医*2）がともに常時勤務している（あるいは、常時勤務に準ずる体制が整備されていると認定される）ことを要し、医師以外の認定遺伝カウンセラー*3または遺伝看護専門看護師*4 が在籍していることが望ましい。上記の産婦人科医師（産婦人科専門医*1）は臨床遺伝専門医*5であることが望ましく、上記の小児科医師（小児科専門医*2）は臨床遺伝専門医*5または周産期（新生児）専門医*6 であることが望ましい。上記の産婦人科医師（産婦人科専門医*1）、小児科医師（小児科専門医*2）の少なくとも一方は臨床遺伝専門医*5 の資格を有することを要する。</w:t>
      </w:r>
    </w:p>
    <w:p w14:paraId="7FBC96BE" w14:textId="77777777" w:rsidR="005D0A1B" w:rsidRPr="009A65A3" w:rsidRDefault="005D0A1B" w:rsidP="005D0A1B">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２．遺伝に関する専門外来を設置し、１項に述べた産婦人科医師と小児科医師（及び認定遺伝カウンセラーまたは遺伝看護専門看護師）が協力して診療を行っていること。</w:t>
      </w:r>
    </w:p>
    <w:p w14:paraId="00EFE3E6" w14:textId="77777777" w:rsidR="005D0A1B" w:rsidRPr="009A65A3" w:rsidRDefault="005D0A1B" w:rsidP="005D0A1B">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３．検査を希望する妊婦に対する検査施行前・後のNIPTに関わる「遺伝カウンセリング」はいずれについても、十分な時間をとって行う体制が整えられていること。なお、検査施行前後の NIPT に関わる遺伝カウンセリングには、１項で挙げた専門職のすべてが互いに連携して関与することが望ましい。また検査施行前のNIPTに関わる遺伝カウンセリングから検査の実施までには、被検妊婦自身が検査受検について十分に考慮する時間をもつことができるよう配慮すること。</w:t>
      </w:r>
    </w:p>
    <w:p w14:paraId="0E069F30" w14:textId="77777777" w:rsidR="005D0A1B" w:rsidRPr="009A65A3" w:rsidRDefault="005D0A1B" w:rsidP="005D0A1B">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４．NIPTの実施前後の妊婦の意思決定について、妊婦が希望する場合は小児医療の専門家（【２】*2の記載参照）の支援を受けられるようにすること。</w:t>
      </w:r>
    </w:p>
    <w:p w14:paraId="2F15A37F" w14:textId="77777777" w:rsidR="005D0A1B" w:rsidRPr="009A65A3" w:rsidRDefault="005D0A1B" w:rsidP="005D0A1B">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５．検査施行後の分娩まで含めた妊娠経過の観察、及び妊婦の希望による妊娠中断の可否の判断及び処置を自施設において行うことが可能であり、現に行っていること。</w:t>
      </w:r>
    </w:p>
    <w:p w14:paraId="6C2E00CF" w14:textId="77777777" w:rsidR="005D0A1B" w:rsidRPr="009A65A3" w:rsidRDefault="005D0A1B" w:rsidP="005D0A1B">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６．絨毛検査や羊水検査等の侵襲を伴う胎児染色体検査を、妊婦の意向に応じて適切に施行することが可能であること。</w:t>
      </w:r>
    </w:p>
    <w:p w14:paraId="3BE1FA33" w14:textId="77777777" w:rsidR="005D0A1B" w:rsidRPr="009A65A3" w:rsidRDefault="005D0A1B" w:rsidP="005D0A1B">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７．妊婦が５項に述べた侵襲を伴う胎児染色体検査を受けた後も、妊婦のその後の判断に対して支援し、適切なNIPTに関わる遺伝カウンセリングを継続できること。</w:t>
      </w:r>
    </w:p>
    <w:p w14:paraId="67485576" w14:textId="77777777" w:rsidR="005D0A1B" w:rsidRPr="009A65A3" w:rsidRDefault="005D0A1B" w:rsidP="005D0A1B">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８．出生後の児への医療やケアを実施できる、またはそのような施設と密に連携する体制を有すること。</w:t>
      </w:r>
    </w:p>
    <w:p w14:paraId="5D036F06" w14:textId="77777777" w:rsidR="005D0A1B" w:rsidRPr="009A65A3" w:rsidRDefault="005D0A1B" w:rsidP="005D0A1B">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９．連携施設において検査の結果陽性または判定保留が出た妊婦について、連携施設からの連絡を受けて４～７の対応を行うことが可能であること。</w:t>
      </w:r>
    </w:p>
    <w:p w14:paraId="67C72D3E" w14:textId="77777777" w:rsidR="005D0A1B" w:rsidRPr="009A65A3" w:rsidRDefault="005D0A1B" w:rsidP="005D0A1B">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10．遺伝診療についての会議を定期的に開催して２の遺伝に関する専門外来に関わる医療者内で診療についての情報共有を図ること。連携施設がある場合は連携施設においてNIPTに関わる遺伝カウンセリングを実施している産婦人科医師の会議への参加を６か月に１回程度で受け入れて、統括する体制全体の出生前検査に関する医療の質の向上に努めること。</w:t>
      </w:r>
    </w:p>
    <w:p w14:paraId="5F1F8B39" w14:textId="77777777" w:rsidR="005D0A1B" w:rsidRPr="009A65A3" w:rsidRDefault="005D0A1B" w:rsidP="005D0A1B">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 xml:space="preserve"> 11. 自治体においても、包括的な妊婦支援の一環として、出生前検査に関する情報提供等を行っている。基幹施設は、地域の母子保健担当者と情報交換を行い、連携をとれる体制づくりに努めること。</w:t>
      </w:r>
    </w:p>
    <w:p w14:paraId="582CF288" w14:textId="77777777" w:rsidR="005D0A1B" w:rsidRPr="009A65A3" w:rsidRDefault="005D0A1B" w:rsidP="005D0A1B">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*1 日本産科婦人科学会認定産婦人科専門医</w:t>
      </w:r>
    </w:p>
    <w:p w14:paraId="4F6129AA" w14:textId="77777777" w:rsidR="005D0A1B" w:rsidRPr="009A65A3" w:rsidRDefault="005D0A1B" w:rsidP="005D0A1B">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*2 日本小児科学会認定小児科専門医</w:t>
      </w:r>
    </w:p>
    <w:p w14:paraId="5D884BED" w14:textId="77777777" w:rsidR="005D0A1B" w:rsidRPr="009A65A3" w:rsidRDefault="005D0A1B" w:rsidP="005D0A1B">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*3 日本人類遺伝学会・日本遺伝カウンセリング学会認定遺伝カウンセラー</w:t>
      </w:r>
    </w:p>
    <w:p w14:paraId="50D5B5E3" w14:textId="77777777" w:rsidR="005D0A1B" w:rsidRPr="009A65A3" w:rsidRDefault="005D0A1B" w:rsidP="005D0A1B">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*4 日本看護協会認定遺伝看護専門看護師</w:t>
      </w:r>
    </w:p>
    <w:p w14:paraId="31AFA9CC" w14:textId="77777777" w:rsidR="005D0A1B" w:rsidRPr="009A65A3" w:rsidRDefault="005D0A1B" w:rsidP="005D0A1B">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*5 日本人類遺伝学会・日本遺伝カウンセリング学会認定臨床遺伝専門医</w:t>
      </w:r>
    </w:p>
    <w:p w14:paraId="5212AA58" w14:textId="3B11B2E7" w:rsidR="005D0A1B" w:rsidRPr="009A65A3" w:rsidRDefault="005D0A1B" w:rsidP="005D0A1B">
      <w:pPr>
        <w:snapToGrid w:val="0"/>
        <w:spacing w:line="240" w:lineRule="atLeast"/>
        <w:jc w:val="left"/>
        <w:rPr>
          <w:rFonts w:ascii="ＭＳ 明朝" w:hAnsi="ＭＳ 明朝"/>
          <w:bCs/>
          <w:sz w:val="20"/>
          <w:szCs w:val="20"/>
        </w:rPr>
      </w:pPr>
      <w:r w:rsidRPr="009A65A3">
        <w:rPr>
          <w:rFonts w:ascii="ＭＳ 明朝" w:hAnsi="ＭＳ 明朝" w:hint="eastAsia"/>
          <w:bCs/>
          <w:sz w:val="20"/>
          <w:szCs w:val="20"/>
        </w:rPr>
        <w:t>*6 日本周産期・新生児医学会周産期（新生児）専門医</w:t>
      </w:r>
    </w:p>
    <w:sectPr w:rsidR="005D0A1B" w:rsidRPr="009A65A3" w:rsidSect="006B67E4">
      <w:headerReference w:type="default" r:id="rId8"/>
      <w:headerReference w:type="first" r:id="rId9"/>
      <w:pgSz w:w="11906" w:h="16838" w:code="9"/>
      <w:pgMar w:top="567" w:right="1021" w:bottom="284" w:left="1021" w:header="425" w:footer="992" w:gutter="0"/>
      <w:paperSrc w:first="7" w:other="7"/>
      <w:cols w:space="425"/>
      <w:titlePg/>
      <w:docGrid w:type="linesAndChars" w:linePitch="322"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5FF82" w14:textId="77777777" w:rsidR="003E7262" w:rsidRDefault="003E7262">
      <w:r>
        <w:separator/>
      </w:r>
    </w:p>
  </w:endnote>
  <w:endnote w:type="continuationSeparator" w:id="0">
    <w:p w14:paraId="00B894F2" w14:textId="77777777" w:rsidR="003E7262" w:rsidRDefault="003E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8A421" w14:textId="77777777" w:rsidR="003E7262" w:rsidRDefault="003E7262">
      <w:r>
        <w:separator/>
      </w:r>
    </w:p>
  </w:footnote>
  <w:footnote w:type="continuationSeparator" w:id="0">
    <w:p w14:paraId="6FC00B63" w14:textId="77777777" w:rsidR="003E7262" w:rsidRDefault="003E7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E1DA" w14:textId="77777777" w:rsidR="001035D4" w:rsidRDefault="00000000" w:rsidP="00A04BD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01D2" w14:textId="77777777" w:rsidR="001035D4" w:rsidRDefault="00000000" w:rsidP="005C4DE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B4C9A"/>
    <w:multiLevelType w:val="hybridMultilevel"/>
    <w:tmpl w:val="29AE7CDE"/>
    <w:lvl w:ilvl="0" w:tplc="D0C25EB0">
      <w:start w:val="2"/>
      <w:numFmt w:val="bullet"/>
      <w:lvlText w:val="・"/>
      <w:lvlJc w:val="left"/>
      <w:pPr>
        <w:ind w:left="360" w:hanging="360"/>
      </w:pPr>
      <w:rPr>
        <w:rFonts w:ascii="ＭＳ 明朝" w:eastAsia="ＭＳ 明朝" w:hAnsi="ＭＳ 明朝" w:cs="Times New Roman" w:hint="eastAsia"/>
      </w:rPr>
    </w:lvl>
    <w:lvl w:ilvl="1" w:tplc="E372125C" w:tentative="1">
      <w:start w:val="1"/>
      <w:numFmt w:val="bullet"/>
      <w:lvlText w:val=""/>
      <w:lvlJc w:val="left"/>
      <w:pPr>
        <w:ind w:left="960" w:hanging="480"/>
      </w:pPr>
      <w:rPr>
        <w:rFonts w:ascii="Wingdings" w:hAnsi="Wingdings" w:hint="default"/>
      </w:rPr>
    </w:lvl>
    <w:lvl w:ilvl="2" w:tplc="9E56C9F8" w:tentative="1">
      <w:start w:val="1"/>
      <w:numFmt w:val="bullet"/>
      <w:lvlText w:val=""/>
      <w:lvlJc w:val="left"/>
      <w:pPr>
        <w:ind w:left="1440" w:hanging="480"/>
      </w:pPr>
      <w:rPr>
        <w:rFonts w:ascii="Wingdings" w:hAnsi="Wingdings" w:hint="default"/>
      </w:rPr>
    </w:lvl>
    <w:lvl w:ilvl="3" w:tplc="A8E602F4" w:tentative="1">
      <w:start w:val="1"/>
      <w:numFmt w:val="bullet"/>
      <w:lvlText w:val=""/>
      <w:lvlJc w:val="left"/>
      <w:pPr>
        <w:ind w:left="1920" w:hanging="480"/>
      </w:pPr>
      <w:rPr>
        <w:rFonts w:ascii="Wingdings" w:hAnsi="Wingdings" w:hint="default"/>
      </w:rPr>
    </w:lvl>
    <w:lvl w:ilvl="4" w:tplc="8C24AF76" w:tentative="1">
      <w:start w:val="1"/>
      <w:numFmt w:val="bullet"/>
      <w:lvlText w:val=""/>
      <w:lvlJc w:val="left"/>
      <w:pPr>
        <w:ind w:left="2400" w:hanging="480"/>
      </w:pPr>
      <w:rPr>
        <w:rFonts w:ascii="Wingdings" w:hAnsi="Wingdings" w:hint="default"/>
      </w:rPr>
    </w:lvl>
    <w:lvl w:ilvl="5" w:tplc="F434381A" w:tentative="1">
      <w:start w:val="1"/>
      <w:numFmt w:val="bullet"/>
      <w:lvlText w:val=""/>
      <w:lvlJc w:val="left"/>
      <w:pPr>
        <w:ind w:left="2880" w:hanging="480"/>
      </w:pPr>
      <w:rPr>
        <w:rFonts w:ascii="Wingdings" w:hAnsi="Wingdings" w:hint="default"/>
      </w:rPr>
    </w:lvl>
    <w:lvl w:ilvl="6" w:tplc="A57C1BE2" w:tentative="1">
      <w:start w:val="1"/>
      <w:numFmt w:val="bullet"/>
      <w:lvlText w:val=""/>
      <w:lvlJc w:val="left"/>
      <w:pPr>
        <w:ind w:left="3360" w:hanging="480"/>
      </w:pPr>
      <w:rPr>
        <w:rFonts w:ascii="Wingdings" w:hAnsi="Wingdings" w:hint="default"/>
      </w:rPr>
    </w:lvl>
    <w:lvl w:ilvl="7" w:tplc="14DA4D86" w:tentative="1">
      <w:start w:val="1"/>
      <w:numFmt w:val="bullet"/>
      <w:lvlText w:val=""/>
      <w:lvlJc w:val="left"/>
      <w:pPr>
        <w:ind w:left="3840" w:hanging="480"/>
      </w:pPr>
      <w:rPr>
        <w:rFonts w:ascii="Wingdings" w:hAnsi="Wingdings" w:hint="default"/>
      </w:rPr>
    </w:lvl>
    <w:lvl w:ilvl="8" w:tplc="6ABACE46" w:tentative="1">
      <w:start w:val="1"/>
      <w:numFmt w:val="bullet"/>
      <w:lvlText w:val=""/>
      <w:lvlJc w:val="left"/>
      <w:pPr>
        <w:ind w:left="4320" w:hanging="480"/>
      </w:pPr>
      <w:rPr>
        <w:rFonts w:ascii="Wingdings" w:hAnsi="Wingdings" w:hint="default"/>
      </w:rPr>
    </w:lvl>
  </w:abstractNum>
  <w:abstractNum w:abstractNumId="1" w15:restartNumberingAfterBreak="0">
    <w:nsid w:val="42AF7E1A"/>
    <w:multiLevelType w:val="hybridMultilevel"/>
    <w:tmpl w:val="5BB6C8DA"/>
    <w:lvl w:ilvl="0" w:tplc="6572286A">
      <w:start w:val="1"/>
      <w:numFmt w:val="decimalFullWidth"/>
      <w:lvlText w:val="%1．"/>
      <w:lvlJc w:val="left"/>
      <w:pPr>
        <w:ind w:left="420" w:hanging="420"/>
      </w:pPr>
      <w:rPr>
        <w:rFonts w:hint="default"/>
      </w:rPr>
    </w:lvl>
    <w:lvl w:ilvl="1" w:tplc="DDC2E776" w:tentative="1">
      <w:start w:val="1"/>
      <w:numFmt w:val="aiueoFullWidth"/>
      <w:lvlText w:val="(%2)"/>
      <w:lvlJc w:val="left"/>
      <w:pPr>
        <w:ind w:left="840" w:hanging="420"/>
      </w:pPr>
    </w:lvl>
    <w:lvl w:ilvl="2" w:tplc="2B4C6DCE" w:tentative="1">
      <w:start w:val="1"/>
      <w:numFmt w:val="decimalEnclosedCircle"/>
      <w:lvlText w:val="%3"/>
      <w:lvlJc w:val="left"/>
      <w:pPr>
        <w:ind w:left="1260" w:hanging="420"/>
      </w:pPr>
    </w:lvl>
    <w:lvl w:ilvl="3" w:tplc="FD36CD7C" w:tentative="1">
      <w:start w:val="1"/>
      <w:numFmt w:val="decimal"/>
      <w:lvlText w:val="%4."/>
      <w:lvlJc w:val="left"/>
      <w:pPr>
        <w:ind w:left="1680" w:hanging="420"/>
      </w:pPr>
    </w:lvl>
    <w:lvl w:ilvl="4" w:tplc="9E0A6ED8" w:tentative="1">
      <w:start w:val="1"/>
      <w:numFmt w:val="aiueoFullWidth"/>
      <w:lvlText w:val="(%5)"/>
      <w:lvlJc w:val="left"/>
      <w:pPr>
        <w:ind w:left="2100" w:hanging="420"/>
      </w:pPr>
    </w:lvl>
    <w:lvl w:ilvl="5" w:tplc="BF966C5A" w:tentative="1">
      <w:start w:val="1"/>
      <w:numFmt w:val="decimalEnclosedCircle"/>
      <w:lvlText w:val="%6"/>
      <w:lvlJc w:val="left"/>
      <w:pPr>
        <w:ind w:left="2520" w:hanging="420"/>
      </w:pPr>
    </w:lvl>
    <w:lvl w:ilvl="6" w:tplc="3C6EA13E" w:tentative="1">
      <w:start w:val="1"/>
      <w:numFmt w:val="decimal"/>
      <w:lvlText w:val="%7."/>
      <w:lvlJc w:val="left"/>
      <w:pPr>
        <w:ind w:left="2940" w:hanging="420"/>
      </w:pPr>
    </w:lvl>
    <w:lvl w:ilvl="7" w:tplc="65A6ED0E" w:tentative="1">
      <w:start w:val="1"/>
      <w:numFmt w:val="aiueoFullWidth"/>
      <w:lvlText w:val="(%8)"/>
      <w:lvlJc w:val="left"/>
      <w:pPr>
        <w:ind w:left="3360" w:hanging="420"/>
      </w:pPr>
    </w:lvl>
    <w:lvl w:ilvl="8" w:tplc="E5DCC5C4" w:tentative="1">
      <w:start w:val="1"/>
      <w:numFmt w:val="decimalEnclosedCircle"/>
      <w:lvlText w:val="%9"/>
      <w:lvlJc w:val="left"/>
      <w:pPr>
        <w:ind w:left="3780" w:hanging="420"/>
      </w:pPr>
    </w:lvl>
  </w:abstractNum>
  <w:abstractNum w:abstractNumId="2" w15:restartNumberingAfterBreak="0">
    <w:nsid w:val="60601319"/>
    <w:multiLevelType w:val="hybridMultilevel"/>
    <w:tmpl w:val="7EFC238E"/>
    <w:lvl w:ilvl="0" w:tplc="60CA8704">
      <w:start w:val="2"/>
      <w:numFmt w:val="bullet"/>
      <w:lvlText w:val="・"/>
      <w:lvlJc w:val="left"/>
      <w:pPr>
        <w:ind w:left="360" w:hanging="360"/>
      </w:pPr>
      <w:rPr>
        <w:rFonts w:ascii="ＭＳ 明朝" w:eastAsia="ＭＳ 明朝" w:hAnsi="ＭＳ 明朝" w:cs="Times New Roman" w:hint="eastAsia"/>
      </w:rPr>
    </w:lvl>
    <w:lvl w:ilvl="1" w:tplc="247E4516" w:tentative="1">
      <w:start w:val="1"/>
      <w:numFmt w:val="bullet"/>
      <w:lvlText w:val=""/>
      <w:lvlJc w:val="left"/>
      <w:pPr>
        <w:ind w:left="960" w:hanging="480"/>
      </w:pPr>
      <w:rPr>
        <w:rFonts w:ascii="Wingdings" w:hAnsi="Wingdings" w:hint="default"/>
      </w:rPr>
    </w:lvl>
    <w:lvl w:ilvl="2" w:tplc="DDF6D0D2" w:tentative="1">
      <w:start w:val="1"/>
      <w:numFmt w:val="bullet"/>
      <w:lvlText w:val=""/>
      <w:lvlJc w:val="left"/>
      <w:pPr>
        <w:ind w:left="1440" w:hanging="480"/>
      </w:pPr>
      <w:rPr>
        <w:rFonts w:ascii="Wingdings" w:hAnsi="Wingdings" w:hint="default"/>
      </w:rPr>
    </w:lvl>
    <w:lvl w:ilvl="3" w:tplc="A0C2CA90" w:tentative="1">
      <w:start w:val="1"/>
      <w:numFmt w:val="bullet"/>
      <w:lvlText w:val=""/>
      <w:lvlJc w:val="left"/>
      <w:pPr>
        <w:ind w:left="1920" w:hanging="480"/>
      </w:pPr>
      <w:rPr>
        <w:rFonts w:ascii="Wingdings" w:hAnsi="Wingdings" w:hint="default"/>
      </w:rPr>
    </w:lvl>
    <w:lvl w:ilvl="4" w:tplc="97EE25E2" w:tentative="1">
      <w:start w:val="1"/>
      <w:numFmt w:val="bullet"/>
      <w:lvlText w:val=""/>
      <w:lvlJc w:val="left"/>
      <w:pPr>
        <w:ind w:left="2400" w:hanging="480"/>
      </w:pPr>
      <w:rPr>
        <w:rFonts w:ascii="Wingdings" w:hAnsi="Wingdings" w:hint="default"/>
      </w:rPr>
    </w:lvl>
    <w:lvl w:ilvl="5" w:tplc="C4603FC6" w:tentative="1">
      <w:start w:val="1"/>
      <w:numFmt w:val="bullet"/>
      <w:lvlText w:val=""/>
      <w:lvlJc w:val="left"/>
      <w:pPr>
        <w:ind w:left="2880" w:hanging="480"/>
      </w:pPr>
      <w:rPr>
        <w:rFonts w:ascii="Wingdings" w:hAnsi="Wingdings" w:hint="default"/>
      </w:rPr>
    </w:lvl>
    <w:lvl w:ilvl="6" w:tplc="1BE47D50" w:tentative="1">
      <w:start w:val="1"/>
      <w:numFmt w:val="bullet"/>
      <w:lvlText w:val=""/>
      <w:lvlJc w:val="left"/>
      <w:pPr>
        <w:ind w:left="3360" w:hanging="480"/>
      </w:pPr>
      <w:rPr>
        <w:rFonts w:ascii="Wingdings" w:hAnsi="Wingdings" w:hint="default"/>
      </w:rPr>
    </w:lvl>
    <w:lvl w:ilvl="7" w:tplc="C2FCF0C2" w:tentative="1">
      <w:start w:val="1"/>
      <w:numFmt w:val="bullet"/>
      <w:lvlText w:val=""/>
      <w:lvlJc w:val="left"/>
      <w:pPr>
        <w:ind w:left="3840" w:hanging="480"/>
      </w:pPr>
      <w:rPr>
        <w:rFonts w:ascii="Wingdings" w:hAnsi="Wingdings" w:hint="default"/>
      </w:rPr>
    </w:lvl>
    <w:lvl w:ilvl="8" w:tplc="DE6C99DA" w:tentative="1">
      <w:start w:val="1"/>
      <w:numFmt w:val="bullet"/>
      <w:lvlText w:val=""/>
      <w:lvlJc w:val="left"/>
      <w:pPr>
        <w:ind w:left="4320" w:hanging="480"/>
      </w:pPr>
      <w:rPr>
        <w:rFonts w:ascii="Wingdings" w:hAnsi="Wingdings" w:hint="default"/>
      </w:rPr>
    </w:lvl>
  </w:abstractNum>
  <w:abstractNum w:abstractNumId="3" w15:restartNumberingAfterBreak="0">
    <w:nsid w:val="69263230"/>
    <w:multiLevelType w:val="hybridMultilevel"/>
    <w:tmpl w:val="A8FA04D2"/>
    <w:lvl w:ilvl="0" w:tplc="190E8912">
      <w:numFmt w:val="bullet"/>
      <w:lvlText w:val="□"/>
      <w:lvlJc w:val="left"/>
      <w:pPr>
        <w:tabs>
          <w:tab w:val="num" w:pos="585"/>
        </w:tabs>
        <w:ind w:left="585" w:hanging="390"/>
      </w:pPr>
      <w:rPr>
        <w:rFonts w:ascii="ＭＳ 明朝" w:eastAsia="ＭＳ 明朝" w:hAnsi="ＭＳ 明朝" w:cs="Times New Roman" w:hint="eastAsia"/>
      </w:rPr>
    </w:lvl>
    <w:lvl w:ilvl="1" w:tplc="E2428AC8" w:tentative="1">
      <w:start w:val="1"/>
      <w:numFmt w:val="bullet"/>
      <w:lvlText w:val=""/>
      <w:lvlJc w:val="left"/>
      <w:pPr>
        <w:tabs>
          <w:tab w:val="num" w:pos="1035"/>
        </w:tabs>
        <w:ind w:left="1035" w:hanging="420"/>
      </w:pPr>
      <w:rPr>
        <w:rFonts w:ascii="Wingdings" w:hAnsi="Wingdings" w:hint="default"/>
      </w:rPr>
    </w:lvl>
    <w:lvl w:ilvl="2" w:tplc="B71650B4" w:tentative="1">
      <w:start w:val="1"/>
      <w:numFmt w:val="bullet"/>
      <w:lvlText w:val=""/>
      <w:lvlJc w:val="left"/>
      <w:pPr>
        <w:tabs>
          <w:tab w:val="num" w:pos="1455"/>
        </w:tabs>
        <w:ind w:left="1455" w:hanging="420"/>
      </w:pPr>
      <w:rPr>
        <w:rFonts w:ascii="Wingdings" w:hAnsi="Wingdings" w:hint="default"/>
      </w:rPr>
    </w:lvl>
    <w:lvl w:ilvl="3" w:tplc="71006B2A" w:tentative="1">
      <w:start w:val="1"/>
      <w:numFmt w:val="bullet"/>
      <w:lvlText w:val=""/>
      <w:lvlJc w:val="left"/>
      <w:pPr>
        <w:tabs>
          <w:tab w:val="num" w:pos="1875"/>
        </w:tabs>
        <w:ind w:left="1875" w:hanging="420"/>
      </w:pPr>
      <w:rPr>
        <w:rFonts w:ascii="Wingdings" w:hAnsi="Wingdings" w:hint="default"/>
      </w:rPr>
    </w:lvl>
    <w:lvl w:ilvl="4" w:tplc="9FFAA1FE" w:tentative="1">
      <w:start w:val="1"/>
      <w:numFmt w:val="bullet"/>
      <w:lvlText w:val=""/>
      <w:lvlJc w:val="left"/>
      <w:pPr>
        <w:tabs>
          <w:tab w:val="num" w:pos="2295"/>
        </w:tabs>
        <w:ind w:left="2295" w:hanging="420"/>
      </w:pPr>
      <w:rPr>
        <w:rFonts w:ascii="Wingdings" w:hAnsi="Wingdings" w:hint="default"/>
      </w:rPr>
    </w:lvl>
    <w:lvl w:ilvl="5" w:tplc="1FF0A9F2" w:tentative="1">
      <w:start w:val="1"/>
      <w:numFmt w:val="bullet"/>
      <w:lvlText w:val=""/>
      <w:lvlJc w:val="left"/>
      <w:pPr>
        <w:tabs>
          <w:tab w:val="num" w:pos="2715"/>
        </w:tabs>
        <w:ind w:left="2715" w:hanging="420"/>
      </w:pPr>
      <w:rPr>
        <w:rFonts w:ascii="Wingdings" w:hAnsi="Wingdings" w:hint="default"/>
      </w:rPr>
    </w:lvl>
    <w:lvl w:ilvl="6" w:tplc="29AE782C" w:tentative="1">
      <w:start w:val="1"/>
      <w:numFmt w:val="bullet"/>
      <w:lvlText w:val=""/>
      <w:lvlJc w:val="left"/>
      <w:pPr>
        <w:tabs>
          <w:tab w:val="num" w:pos="3135"/>
        </w:tabs>
        <w:ind w:left="3135" w:hanging="420"/>
      </w:pPr>
      <w:rPr>
        <w:rFonts w:ascii="Wingdings" w:hAnsi="Wingdings" w:hint="default"/>
      </w:rPr>
    </w:lvl>
    <w:lvl w:ilvl="7" w:tplc="953204B4" w:tentative="1">
      <w:start w:val="1"/>
      <w:numFmt w:val="bullet"/>
      <w:lvlText w:val=""/>
      <w:lvlJc w:val="left"/>
      <w:pPr>
        <w:tabs>
          <w:tab w:val="num" w:pos="3555"/>
        </w:tabs>
        <w:ind w:left="3555" w:hanging="420"/>
      </w:pPr>
      <w:rPr>
        <w:rFonts w:ascii="Wingdings" w:hAnsi="Wingdings" w:hint="default"/>
      </w:rPr>
    </w:lvl>
    <w:lvl w:ilvl="8" w:tplc="CD38513E" w:tentative="1">
      <w:start w:val="1"/>
      <w:numFmt w:val="bullet"/>
      <w:lvlText w:val=""/>
      <w:lvlJc w:val="left"/>
      <w:pPr>
        <w:tabs>
          <w:tab w:val="num" w:pos="3975"/>
        </w:tabs>
        <w:ind w:left="3975" w:hanging="420"/>
      </w:pPr>
      <w:rPr>
        <w:rFonts w:ascii="Wingdings" w:hAnsi="Wingdings" w:hint="default"/>
      </w:rPr>
    </w:lvl>
  </w:abstractNum>
  <w:num w:numId="1" w16cid:durableId="1182625212">
    <w:abstractNumId w:val="3"/>
  </w:num>
  <w:num w:numId="2" w16cid:durableId="2076512082">
    <w:abstractNumId w:val="2"/>
  </w:num>
  <w:num w:numId="3" w16cid:durableId="558128239">
    <w:abstractNumId w:val="0"/>
  </w:num>
  <w:num w:numId="4" w16cid:durableId="848060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CF"/>
    <w:rsid w:val="00034F85"/>
    <w:rsid w:val="000A08CF"/>
    <w:rsid w:val="00177867"/>
    <w:rsid w:val="001A41F1"/>
    <w:rsid w:val="002353F1"/>
    <w:rsid w:val="00246BD9"/>
    <w:rsid w:val="00257BAA"/>
    <w:rsid w:val="002714F6"/>
    <w:rsid w:val="002D7B24"/>
    <w:rsid w:val="002F6A18"/>
    <w:rsid w:val="003E7262"/>
    <w:rsid w:val="003F1A37"/>
    <w:rsid w:val="004068C6"/>
    <w:rsid w:val="00422B6B"/>
    <w:rsid w:val="0049166D"/>
    <w:rsid w:val="004A6AF4"/>
    <w:rsid w:val="004D1657"/>
    <w:rsid w:val="005055F8"/>
    <w:rsid w:val="00533D1C"/>
    <w:rsid w:val="00557142"/>
    <w:rsid w:val="00557C2A"/>
    <w:rsid w:val="005D0A1B"/>
    <w:rsid w:val="005D1DD3"/>
    <w:rsid w:val="00605898"/>
    <w:rsid w:val="00665ED1"/>
    <w:rsid w:val="006B67E4"/>
    <w:rsid w:val="00711FF1"/>
    <w:rsid w:val="007F32CF"/>
    <w:rsid w:val="00871756"/>
    <w:rsid w:val="00896E40"/>
    <w:rsid w:val="008A053C"/>
    <w:rsid w:val="008B02B1"/>
    <w:rsid w:val="008C58A6"/>
    <w:rsid w:val="008F74B8"/>
    <w:rsid w:val="00922497"/>
    <w:rsid w:val="00962ED0"/>
    <w:rsid w:val="009A65A3"/>
    <w:rsid w:val="00A83FFD"/>
    <w:rsid w:val="00AA4934"/>
    <w:rsid w:val="00AF1D38"/>
    <w:rsid w:val="00B01BBE"/>
    <w:rsid w:val="00B456CF"/>
    <w:rsid w:val="00B544AF"/>
    <w:rsid w:val="00C46DAC"/>
    <w:rsid w:val="00CA1156"/>
    <w:rsid w:val="00CC6789"/>
    <w:rsid w:val="00CF131E"/>
    <w:rsid w:val="00D62572"/>
    <w:rsid w:val="00DB7D93"/>
    <w:rsid w:val="00DF0D37"/>
    <w:rsid w:val="00E341FE"/>
    <w:rsid w:val="00E934D6"/>
    <w:rsid w:val="00EA5A5D"/>
    <w:rsid w:val="00ED0EBD"/>
    <w:rsid w:val="00ED561C"/>
    <w:rsid w:val="00F06E12"/>
    <w:rsid w:val="00F10AFD"/>
    <w:rsid w:val="00F34960"/>
    <w:rsid w:val="00F701FB"/>
    <w:rsid w:val="00F70F72"/>
    <w:rsid w:val="00FA0E43"/>
    <w:rsid w:val="00FA1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E89C88"/>
  <w15:chartTrackingRefBased/>
  <w15:docId w15:val="{452AC348-D4C9-4BE1-80FD-4F893DEF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53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B734F"/>
    <w:rPr>
      <w:rFonts w:ascii="Arial" w:eastAsia="ＭＳ ゴシック" w:hAnsi="Arial"/>
      <w:sz w:val="18"/>
      <w:szCs w:val="18"/>
    </w:rPr>
  </w:style>
  <w:style w:type="paragraph" w:styleId="a5">
    <w:name w:val="header"/>
    <w:basedOn w:val="a"/>
    <w:link w:val="a6"/>
    <w:rsid w:val="00A04BDA"/>
    <w:pPr>
      <w:tabs>
        <w:tab w:val="center" w:pos="4252"/>
        <w:tab w:val="right" w:pos="8504"/>
      </w:tabs>
      <w:snapToGrid w:val="0"/>
    </w:pPr>
  </w:style>
  <w:style w:type="character" w:customStyle="1" w:styleId="a6">
    <w:name w:val="ヘッダー (文字)"/>
    <w:link w:val="a5"/>
    <w:rsid w:val="00A04BDA"/>
    <w:rPr>
      <w:kern w:val="2"/>
      <w:sz w:val="21"/>
      <w:szCs w:val="24"/>
    </w:rPr>
  </w:style>
  <w:style w:type="paragraph" w:styleId="a7">
    <w:name w:val="footer"/>
    <w:basedOn w:val="a"/>
    <w:link w:val="a8"/>
    <w:rsid w:val="00A04BDA"/>
    <w:pPr>
      <w:tabs>
        <w:tab w:val="center" w:pos="4252"/>
        <w:tab w:val="right" w:pos="8504"/>
      </w:tabs>
      <w:snapToGrid w:val="0"/>
    </w:pPr>
  </w:style>
  <w:style w:type="character" w:customStyle="1" w:styleId="a8">
    <w:name w:val="フッター (文字)"/>
    <w:link w:val="a7"/>
    <w:rsid w:val="00A04BDA"/>
    <w:rPr>
      <w:kern w:val="2"/>
      <w:sz w:val="21"/>
      <w:szCs w:val="24"/>
    </w:rPr>
  </w:style>
  <w:style w:type="paragraph" w:styleId="a9">
    <w:name w:val="List Paragraph"/>
    <w:basedOn w:val="a"/>
    <w:uiPriority w:val="34"/>
    <w:qFormat/>
    <w:rsid w:val="000C58A5"/>
    <w:pPr>
      <w:ind w:leftChars="400" w:left="840"/>
    </w:pPr>
    <w:rPr>
      <w:szCs w:val="22"/>
    </w:rPr>
  </w:style>
  <w:style w:type="character" w:styleId="aa">
    <w:name w:val="annotation reference"/>
    <w:rsid w:val="00CD417F"/>
    <w:rPr>
      <w:sz w:val="18"/>
      <w:szCs w:val="18"/>
    </w:rPr>
  </w:style>
  <w:style w:type="paragraph" w:styleId="ab">
    <w:name w:val="annotation text"/>
    <w:basedOn w:val="a"/>
    <w:link w:val="ac"/>
    <w:rsid w:val="00CD417F"/>
    <w:pPr>
      <w:jc w:val="left"/>
    </w:pPr>
  </w:style>
  <w:style w:type="character" w:customStyle="1" w:styleId="ac">
    <w:name w:val="コメント文字列 (文字)"/>
    <w:link w:val="ab"/>
    <w:rsid w:val="00CD417F"/>
    <w:rPr>
      <w:kern w:val="2"/>
      <w:sz w:val="21"/>
      <w:szCs w:val="24"/>
    </w:rPr>
  </w:style>
  <w:style w:type="paragraph" w:styleId="ad">
    <w:name w:val="annotation subject"/>
    <w:basedOn w:val="ab"/>
    <w:next w:val="ab"/>
    <w:link w:val="ae"/>
    <w:rsid w:val="00CD417F"/>
    <w:rPr>
      <w:b/>
      <w:bCs/>
    </w:rPr>
  </w:style>
  <w:style w:type="character" w:customStyle="1" w:styleId="ae">
    <w:name w:val="コメント内容 (文字)"/>
    <w:link w:val="ad"/>
    <w:rsid w:val="00CD417F"/>
    <w:rPr>
      <w:b/>
      <w:bCs/>
      <w:kern w:val="2"/>
      <w:sz w:val="21"/>
      <w:szCs w:val="24"/>
    </w:rPr>
  </w:style>
  <w:style w:type="paragraph" w:styleId="af">
    <w:name w:val="Revision"/>
    <w:hidden/>
    <w:uiPriority w:val="99"/>
    <w:semiHidden/>
    <w:rsid w:val="00ED56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7674-E9A3-4EBD-93D4-06EF649A9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 メディカル事業部</dc:creator>
  <cp:keywords/>
  <cp:lastModifiedBy>MACC メディカル事業部</cp:lastModifiedBy>
  <cp:revision>4</cp:revision>
  <cp:lastPrinted>2022-03-08T03:41:00Z</cp:lastPrinted>
  <dcterms:created xsi:type="dcterms:W3CDTF">2022-12-13T14:39:00Z</dcterms:created>
  <dcterms:modified xsi:type="dcterms:W3CDTF">2022-12-13T14:39:00Z</dcterms:modified>
</cp:coreProperties>
</file>